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E4CC" w14:textId="30A70F66" w:rsidR="006F2D9E" w:rsidRPr="00C546EC" w:rsidRDefault="000F46AF" w:rsidP="006F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Zarządzenie nr 6/24</w:t>
      </w:r>
      <w:r w:rsidR="006F2D9E" w:rsidRPr="00C546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 </w:t>
      </w:r>
    </w:p>
    <w:p w14:paraId="2FE8BF0C" w14:textId="77777777" w:rsidR="000F46AF" w:rsidRPr="00C546EC" w:rsidRDefault="000F46AF" w:rsidP="000F4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Dyrektora Szkoły Podstawowej nr 101</w:t>
      </w:r>
    </w:p>
    <w:p w14:paraId="0CF75BCB" w14:textId="77777777" w:rsidR="000F46AF" w:rsidRPr="00C546EC" w:rsidRDefault="000F46AF" w:rsidP="000F4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im. Jana Kochanowskiego w Łodzi</w:t>
      </w:r>
    </w:p>
    <w:p w14:paraId="18AE2AE5" w14:textId="54E410CC" w:rsidR="006F2D9E" w:rsidRPr="00C546EC" w:rsidRDefault="000F46AF" w:rsidP="000F46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4 kwietnia 2024 r.</w:t>
      </w:r>
    </w:p>
    <w:p w14:paraId="6CB050DB" w14:textId="77777777" w:rsidR="006F2D9E" w:rsidRPr="00C546EC" w:rsidRDefault="006F2D9E" w:rsidP="006F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665896A" w14:textId="4153FBEE" w:rsidR="006F2D9E" w:rsidRPr="00C546EC" w:rsidRDefault="000F46AF" w:rsidP="006F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Pr="00C54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 domowych</w:t>
      </w:r>
    </w:p>
    <w:p w14:paraId="30559042" w14:textId="77777777" w:rsidR="006F2D9E" w:rsidRPr="00C546EC" w:rsidRDefault="006F2D9E" w:rsidP="006F2D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2F2C53A2" w14:textId="30C4A69A" w:rsidR="00FD29D1" w:rsidRPr="00C546EC" w:rsidRDefault="000F46AF" w:rsidP="00C546E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hAnsi="Arial" w:cs="Arial"/>
          <w:sz w:val="24"/>
          <w:szCs w:val="24"/>
          <w:shd w:val="clear" w:color="auto" w:fill="FFFFFF"/>
        </w:rPr>
        <w:t>Działając na podstawie rozporządzenia Ministra Edukacji z dnia 22.03.2024 r. zmieniającego rozporządzenie w sprawie oceniania, klasyfikowania i promowania uczniów i słuchaczy w szkołach publicznych</w:t>
      </w:r>
    </w:p>
    <w:p w14:paraId="609EE0BC" w14:textId="74FD2975" w:rsidR="006F2D9E" w:rsidRPr="00C546EC" w:rsidRDefault="006F2D9E" w:rsidP="006F2D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4A207678" w14:textId="77777777" w:rsidR="006F2D9E" w:rsidRPr="00C546EC" w:rsidRDefault="006F2D9E" w:rsidP="006F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zarządzam, co następuje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>: </w:t>
      </w:r>
    </w:p>
    <w:p w14:paraId="5A6DC231" w14:textId="77777777" w:rsidR="006F2D9E" w:rsidRPr="00C546EC" w:rsidRDefault="006F2D9E" w:rsidP="006F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FBFC185" w14:textId="063B10F7" w:rsidR="006F2D9E" w:rsidRPr="00C546EC" w:rsidRDefault="006F2D9E" w:rsidP="006F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§ 1 </w:t>
      </w:r>
    </w:p>
    <w:p w14:paraId="3A6FDE7D" w14:textId="77777777" w:rsidR="006F2D9E" w:rsidRPr="00C546EC" w:rsidRDefault="006F2D9E" w:rsidP="006F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14:paraId="7E42766E" w14:textId="03382DED" w:rsidR="000F46AF" w:rsidRPr="00C546EC" w:rsidRDefault="000F46AF" w:rsidP="000F46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W ramach oceniania bieżącego z zajęć edukacyjnych w klasach I-III nie zadaje się uczniowi:</w:t>
      </w:r>
    </w:p>
    <w:p w14:paraId="56C65990" w14:textId="4DA7161B" w:rsidR="000F46AF" w:rsidRPr="00C546EC" w:rsidRDefault="000F46AF" w:rsidP="000F46A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 xml:space="preserve"> pisemnych prac domowych, z wyjątkiem ćwiczeń usprawniających motorykę małą,</w:t>
      </w:r>
    </w:p>
    <w:p w14:paraId="1266D00B" w14:textId="57975D3B" w:rsidR="000F46AF" w:rsidRPr="00C546EC" w:rsidRDefault="000F46AF" w:rsidP="000F46A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 xml:space="preserve"> praktyczno – technicznych prac domowych.</w:t>
      </w:r>
    </w:p>
    <w:p w14:paraId="0D47EA99" w14:textId="234C7792" w:rsidR="000F46AF" w:rsidRPr="00C546EC" w:rsidRDefault="000F46AF" w:rsidP="000F46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Ćwiczenia usprawniające motorykę małą, czyli ćwiczenia polegające na</w:t>
      </w:r>
      <w:r w:rsidR="00F63B6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 xml:space="preserve"> rozwijaniu umiejętności ruchowych dłoni są obowiązkowe dla ucznia</w:t>
      </w:r>
      <w:r w:rsidR="00F63B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63B6B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>nauczyciel może ustalić z nich ocenę.</w:t>
      </w:r>
    </w:p>
    <w:p w14:paraId="1AFFB6B1" w14:textId="747D1956" w:rsidR="000F46AF" w:rsidRPr="00C546EC" w:rsidRDefault="000F46AF" w:rsidP="000F46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W ramach oceniania bieżącego z zajęć edukacyjnych w klasach IV</w:t>
      </w:r>
      <w:r w:rsidR="00F63B6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>VIII nauczyciel może zadać pisemną lub praktyczno – techniczną pracę domową do</w:t>
      </w:r>
      <w:r w:rsidR="00F63B6B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>wykonania w czasie wolnym od zajęć dydaktycznych, z tym że nie jest ona obowiązkowa dla ucznia i nie ustala się z niej oceny.</w:t>
      </w:r>
    </w:p>
    <w:p w14:paraId="5F10663C" w14:textId="4067074E" w:rsidR="000F46AF" w:rsidRPr="00C546EC" w:rsidRDefault="000F46AF" w:rsidP="000F46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Nauczyciel sprawdza wykonaną przez ucznia klas IV-VIII pisemną lub praktyczno – techniczną pracę domową i przekazuje mu informację o jego  osiągnieciach edukacyjnych poprzez wskazanie, co uczeń robi dobrze, co i jak wymaga poprawy oraz jak powinien dalej się uczyć.</w:t>
      </w:r>
    </w:p>
    <w:p w14:paraId="132F0602" w14:textId="116FB6EC" w:rsidR="000F46AF" w:rsidRPr="00C546EC" w:rsidRDefault="000F46AF" w:rsidP="000F46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Wykonanie lub niewykonanie pracy domowej w klasach IV</w:t>
      </w:r>
      <w:r w:rsidR="00F63B6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>VIII nie jest oceniane.</w:t>
      </w:r>
    </w:p>
    <w:p w14:paraId="25DB1F4D" w14:textId="2F44CEE4" w:rsidR="006F2D9E" w:rsidRPr="00C546EC" w:rsidRDefault="000F46AF" w:rsidP="000F46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Uczniowie nadal są zobowiązani do uczenia się w domu, tj. nauki czytania, czytania lektur, przyswajania określonych treści z poszczególnych przedmiotów, słówek z języków obcych, nauki tabliczki mnożenia i dzielenia, czy powtarzania materiału omówionego podczas lekcji.</w:t>
      </w:r>
    </w:p>
    <w:p w14:paraId="624C8578" w14:textId="77777777" w:rsidR="006F2D9E" w:rsidRPr="00C546EC" w:rsidRDefault="006F2D9E" w:rsidP="006F2D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FF504D7" w14:textId="12A65679" w:rsidR="006F2D9E" w:rsidRPr="00C546EC" w:rsidRDefault="006F2D9E" w:rsidP="00F63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§ 2 </w:t>
      </w:r>
    </w:p>
    <w:p w14:paraId="6A3B62E6" w14:textId="77777777" w:rsidR="000F46AF" w:rsidRPr="00C546EC" w:rsidRDefault="000F46AF" w:rsidP="000F46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14:paraId="034DEF72" w14:textId="553B8C2C" w:rsidR="000F46AF" w:rsidRPr="00C546EC" w:rsidRDefault="000F46AF" w:rsidP="000F46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14:paraId="0073B613" w14:textId="77777777" w:rsidR="006F2D9E" w:rsidRPr="00C546EC" w:rsidRDefault="006F2D9E" w:rsidP="006F2D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7F389D6" w14:textId="74FBA530" w:rsidR="00FD29D1" w:rsidRPr="00C546EC" w:rsidRDefault="00FD29D1" w:rsidP="006F2D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3E03580" w14:textId="6245B53A" w:rsidR="000F46AF" w:rsidRPr="00C546EC" w:rsidRDefault="000F46AF" w:rsidP="006F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Sława Wolska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21CB7DD" w14:textId="35971CEF" w:rsidR="006F2D9E" w:rsidRPr="00C546EC" w:rsidRDefault="006F2D9E" w:rsidP="006F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546EC">
        <w:rPr>
          <w:rFonts w:ascii="Arial" w:eastAsia="Times New Roman" w:hAnsi="Arial" w:cs="Arial"/>
          <w:sz w:val="24"/>
          <w:szCs w:val="24"/>
          <w:lang w:eastAsia="pl-PL"/>
        </w:rPr>
        <w:t>Dyrektor S</w:t>
      </w:r>
      <w:r w:rsidR="000F46AF" w:rsidRPr="00C546EC">
        <w:rPr>
          <w:rFonts w:ascii="Arial" w:eastAsia="Times New Roman" w:hAnsi="Arial" w:cs="Arial"/>
          <w:sz w:val="24"/>
          <w:szCs w:val="24"/>
          <w:lang w:eastAsia="pl-PL"/>
        </w:rPr>
        <w:t>P 101</w:t>
      </w:r>
      <w:r w:rsidRPr="00C546E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32E6814" w14:textId="77777777" w:rsidR="00475B44" w:rsidRPr="00C546EC" w:rsidRDefault="00475B44">
      <w:pPr>
        <w:rPr>
          <w:rFonts w:ascii="Arial" w:hAnsi="Arial" w:cs="Arial"/>
          <w:sz w:val="24"/>
          <w:szCs w:val="24"/>
        </w:rPr>
      </w:pPr>
    </w:p>
    <w:sectPr w:rsidR="00475B44" w:rsidRPr="00C5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3764" w14:textId="77777777" w:rsidR="00706863" w:rsidRDefault="00706863" w:rsidP="006F2D9E">
      <w:pPr>
        <w:spacing w:after="0" w:line="240" w:lineRule="auto"/>
      </w:pPr>
      <w:r>
        <w:separator/>
      </w:r>
    </w:p>
  </w:endnote>
  <w:endnote w:type="continuationSeparator" w:id="0">
    <w:p w14:paraId="6AD8EA03" w14:textId="77777777" w:rsidR="00706863" w:rsidRDefault="00706863" w:rsidP="006F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C3FB" w14:textId="77777777" w:rsidR="00706863" w:rsidRDefault="00706863" w:rsidP="006F2D9E">
      <w:pPr>
        <w:spacing w:after="0" w:line="240" w:lineRule="auto"/>
      </w:pPr>
      <w:r>
        <w:separator/>
      </w:r>
    </w:p>
  </w:footnote>
  <w:footnote w:type="continuationSeparator" w:id="0">
    <w:p w14:paraId="35A38A3B" w14:textId="77777777" w:rsidR="00706863" w:rsidRDefault="00706863" w:rsidP="006F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6F04"/>
    <w:multiLevelType w:val="multilevel"/>
    <w:tmpl w:val="FA3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947CC"/>
    <w:multiLevelType w:val="multilevel"/>
    <w:tmpl w:val="636A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822BF"/>
    <w:multiLevelType w:val="multilevel"/>
    <w:tmpl w:val="5EDA5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46FAD"/>
    <w:multiLevelType w:val="multilevel"/>
    <w:tmpl w:val="FA3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832360">
    <w:abstractNumId w:val="0"/>
  </w:num>
  <w:num w:numId="2" w16cid:durableId="343553920">
    <w:abstractNumId w:val="1"/>
  </w:num>
  <w:num w:numId="3" w16cid:durableId="1642886227">
    <w:abstractNumId w:val="2"/>
  </w:num>
  <w:num w:numId="4" w16cid:durableId="323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23"/>
    <w:rsid w:val="000B2670"/>
    <w:rsid w:val="000F46AF"/>
    <w:rsid w:val="001E62B8"/>
    <w:rsid w:val="00475B44"/>
    <w:rsid w:val="004C6389"/>
    <w:rsid w:val="006F2D9E"/>
    <w:rsid w:val="00703B23"/>
    <w:rsid w:val="00706863"/>
    <w:rsid w:val="007D0A9B"/>
    <w:rsid w:val="00A24640"/>
    <w:rsid w:val="00C546EC"/>
    <w:rsid w:val="00F63B6B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0AF3"/>
  <w15:chartTrackingRefBased/>
  <w15:docId w15:val="{645F4E21-B6F6-40F7-B18E-B55F6E8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6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dmo">
    <w:name w:val="x_dmo"/>
    <w:basedOn w:val="Normalny"/>
    <w:rsid w:val="006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D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D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5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Tomala Kamila</cp:lastModifiedBy>
  <cp:revision>3</cp:revision>
  <dcterms:created xsi:type="dcterms:W3CDTF">2024-04-04T21:03:00Z</dcterms:created>
  <dcterms:modified xsi:type="dcterms:W3CDTF">2024-04-04T21:07:00Z</dcterms:modified>
</cp:coreProperties>
</file>