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1" w:rsidRDefault="00CA5CC1" w:rsidP="00CA5CC1">
      <w:pPr>
        <w:autoSpaceDE w:val="0"/>
        <w:autoSpaceDN w:val="0"/>
        <w:adjustRightInd w:val="0"/>
        <w:ind w:firstLine="708"/>
        <w:jc w:val="center"/>
        <w:rPr>
          <w:rFonts w:ascii="Century Schoolbook" w:hAnsi="Century Schoolbook" w:cs="CenturySchoolbook"/>
          <w:b/>
          <w:bCs/>
        </w:rPr>
      </w:pPr>
      <w:r>
        <w:rPr>
          <w:rFonts w:ascii="Century Schoolbook" w:hAnsi="Century Schoolbook" w:cs="CenturySchoolbook"/>
          <w:b/>
          <w:bCs/>
        </w:rPr>
        <w:t>WEWNĄTRZSZKOLNE  ZASADY  OCENIANIA</w:t>
      </w:r>
    </w:p>
    <w:p w:rsidR="00CA5CC1" w:rsidRDefault="00CA5CC1" w:rsidP="00CA5CC1">
      <w:pPr>
        <w:tabs>
          <w:tab w:val="left" w:pos="6033"/>
        </w:tabs>
        <w:autoSpaceDE w:val="0"/>
        <w:autoSpaceDN w:val="0"/>
        <w:adjustRightInd w:val="0"/>
        <w:rPr>
          <w:rFonts w:ascii="Century Schoolbook" w:hAnsi="Century Schoolbook" w:cs="CenturySchoolbook"/>
          <w:b/>
          <w:bCs/>
        </w:rPr>
      </w:pPr>
      <w:r>
        <w:rPr>
          <w:rFonts w:ascii="Century Schoolbook" w:hAnsi="Century Schoolbook" w:cs="CenturySchoolbook"/>
          <w:b/>
          <w:bCs/>
        </w:rPr>
        <w:tab/>
      </w: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Wewnątrzszkolne zasady oceniania obejmują: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formułowanie przez nauczycieli wymagań edukacyjnych niezbędnych do uzyskania poszczególnych śródrocznych i rocznych ocen klasyfikacyjnych z obowiązkowych i dodatkowych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ustalanie kryteriów oceniania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ocenianie bieżące i ustalanie śródrocznych ocen klasyfikacyjnych z obowiązkowych i dodatkowych zajęć edukacyjnych oraz śródrocznej oceny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przeprowadzanie egzaminów klasyfikacyjnych;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ustalanie rocznych ocen klasyfikacyjnych z obowiązkowych i dodatkowych zajęć edukacyjnych oraz rocznej oceny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ustalanie warunków i trybu uzyskiwania wyższych niż przewidywane rocznych ocen klasyfikacyjnych z obowiązkowych i dodatkowych zajęć edukacyjnych oraz rocznej oceny klasyfikacyjnej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organizację sprawdzianu po klasie VI;</w:t>
      </w:r>
    </w:p>
    <w:p w:rsidR="00CA5CC1" w:rsidRDefault="00CA5CC1" w:rsidP="00CA5CC1">
      <w:pPr>
        <w:autoSpaceDE w:val="0"/>
        <w:autoSpaceDN w:val="0"/>
        <w:adjustRightInd w:val="0"/>
        <w:jc w:val="both"/>
        <w:rPr>
          <w:rFonts w:ascii="Century Schoolbook" w:eastAsia="TimesNewRoman" w:hAnsi="Century Schoolbook" w:cs="TimesNewRoman"/>
        </w:rPr>
      </w:pPr>
      <w:r>
        <w:rPr>
          <w:rFonts w:ascii="Century Schoolbook" w:eastAsia="TimesNewRoman" w:hAnsi="Century Schoolbook" w:cs="TimesNewRoman"/>
        </w:rPr>
        <w:t>8) ustalanie warunków i sposobu przekazywania rodzicom informacji o postępach i trudnościach w nauce i zachowaniu ucznia oraz o szczególnych uzdolnieniach ucznia.</w:t>
      </w:r>
    </w:p>
    <w:p w:rsidR="00CA5CC1" w:rsidRDefault="00CA5CC1" w:rsidP="00CA5CC1">
      <w:pPr>
        <w:autoSpaceDE w:val="0"/>
        <w:autoSpaceDN w:val="0"/>
        <w:adjustRightInd w:val="0"/>
        <w:rPr>
          <w:rFonts w:ascii="Century Schoolbook" w:eastAsia="TimesNewRoman" w:hAnsi="Century Schoolbook" w:cs="TimesNewRoman"/>
          <w:color w:val="FF000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2</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Ocenianiu podlegają: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osiągnięcia edukacyjne ucznia;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zachowanie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Ocenianie zachowania ucznia polega na rozpoznawaniu przez wychowawcę klasy, nauczycieli oraz uczniów danej klasy stopnia respektowania przez ucznia zasad współżycia społecznego i norm etycznych.</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3</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Ocenianie osiągnięć edukacyjnych i zachowania ucznia odbywa się w ramach oceniania wewnątrzszkolnego.</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Ocenianie wewnątrzszkolne ma na celu:</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informowanie ucznia o poziomie jego osiągnięć edukacyjnych i jego zachowaniu oraz o postępach w tym zakresie;</w:t>
      </w:r>
    </w:p>
    <w:p w:rsidR="00CA5CC1" w:rsidRDefault="00CA5CC1" w:rsidP="00CA5CC1">
      <w:pPr>
        <w:autoSpaceDE w:val="0"/>
        <w:autoSpaceDN w:val="0"/>
        <w:adjustRightInd w:val="0"/>
        <w:jc w:val="both"/>
        <w:rPr>
          <w:rFonts w:ascii="Century Schoolbook" w:eastAsia="TimesNewRoman" w:hAnsi="Century Schoolbook" w:cs="TimesNewRoman"/>
          <w:color w:val="FF0000"/>
        </w:rPr>
      </w:pPr>
      <w:r>
        <w:rPr>
          <w:rFonts w:ascii="Century Schoolbook" w:hAnsi="Century Schoolbook" w:cs="CenturySchoolbook"/>
          <w:color w:val="000000"/>
        </w:rPr>
        <w:t xml:space="preserve">2) </w:t>
      </w:r>
      <w:r>
        <w:rPr>
          <w:rFonts w:ascii="Century Schoolbook" w:eastAsia="TimesNewRoman" w:hAnsi="Century Schoolbook" w:cs="TimesNewRoman"/>
        </w:rPr>
        <w:t>udzielanie uczniowi pomocy w nauce poprzez przekazanie mu informacji o tym, co zrobił dobrze i jak powinien się dalej uczyć;</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motywowanie ucznia do dalszych postępów w nauce i zachowaniu;</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dostarczenie rodzicom (opiekunom prawnym) i nauczycielom informacji o postępach, trudnościach w nauce, zachowaniu oraz specjalnych uzdolnieniach ucznia;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5) umożliwienie nauczycielom doskonalenia organizacji i metod pracy </w:t>
      </w:r>
      <w:proofErr w:type="spellStart"/>
      <w:r>
        <w:rPr>
          <w:rFonts w:ascii="Century Schoolbook" w:hAnsi="Century Schoolbook" w:cs="CenturySchoolbook"/>
          <w:color w:val="000000"/>
        </w:rPr>
        <w:t>dydaktyczno</w:t>
      </w:r>
      <w:proofErr w:type="spellEnd"/>
      <w:r>
        <w:rPr>
          <w:rFonts w:ascii="Century Schoolbook" w:hAnsi="Century Schoolbook" w:cs="CenturySchoolbook"/>
          <w:color w:val="000000"/>
        </w:rPr>
        <w:t xml:space="preserve"> - wychowawczej.</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4</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Nauczyciele na początku każdego roku szkolnego informują uczniów oraz ich rodziców (opiekunów prawnych) 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1) wymaganiach edukacyjnych niezbędnych do uzyskania poszczególnych śródrocznych i rocznych ocen klasyfikacyjnych z obowiązkowych i dodatkowych zajęć edukacyjnych, wynikających z realizowanego przez siebie programu nauczania;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sposobach sprawdzania osiągnięć edukacyjnych uczniów;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warunkach i trybie uzyskania wyższej niż przewidywana rocznej oceny klasyfikacyjnej z obowiązkowych i dodatkowych zajęć edukacyjnych.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Wychowawca klasy na początku każdego roku szkolnego informuje uczniów oraz ich rodziców (opiekunów prawnych) o warunkach, sposobie i kryteriach oceniania zachowania oraz o warunkach i trybie uzyskania wyższej niż przewidywana rocznej oceny klasyfikacyjnej z zachowania.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eastAsia="TimesNewRoman" w:hAnsi="Century Schoolbook" w:cs="TimesNewRoman"/>
        </w:rPr>
      </w:pPr>
      <w:r>
        <w:rPr>
          <w:rFonts w:ascii="Century Schoolbook" w:hAnsi="Century Schoolbook" w:cs="CenturySchoolbook"/>
        </w:rPr>
        <w:t xml:space="preserve">3. </w:t>
      </w:r>
      <w:r>
        <w:rPr>
          <w:rFonts w:ascii="Century Schoolbook" w:eastAsia="TimesNewRoman" w:hAnsi="Century Schoolbook" w:cs="TimesNewRoman"/>
        </w:rPr>
        <w:t>Nauczyciel jest obowiązany indywidualizować pracę z uczniem na zajęciach edukacyjnych odpowiednio do potrzeb rozwojowych i edukacyjnych oraz możliwości psychofizycznych ucznia w oparciu o:</w:t>
      </w:r>
    </w:p>
    <w:p w:rsidR="00CA5CC1" w:rsidRDefault="00CA5CC1" w:rsidP="00CA5CC1">
      <w:pPr>
        <w:pStyle w:val="Akapitzlist"/>
        <w:numPr>
          <w:ilvl w:val="0"/>
          <w:numId w:val="1"/>
        </w:numPr>
        <w:autoSpaceDE w:val="0"/>
        <w:autoSpaceDN w:val="0"/>
        <w:adjustRightInd w:val="0"/>
        <w:ind w:left="284" w:hanging="284"/>
        <w:jc w:val="both"/>
        <w:rPr>
          <w:rFonts w:ascii="Century Schoolbook" w:eastAsia="TimesNewRoman" w:hAnsi="Century Schoolbook" w:cs="TimesNewRoman"/>
        </w:rPr>
      </w:pPr>
      <w:r>
        <w:rPr>
          <w:rFonts w:ascii="Century Schoolbook" w:eastAsia="TimesNewRoman" w:hAnsi="Century Schoolbook" w:cs="TimesNewRoman"/>
        </w:rPr>
        <w:t>orzeczenie o potrzebie kształcenia specjalnego;</w:t>
      </w:r>
    </w:p>
    <w:p w:rsidR="00CA5CC1" w:rsidRDefault="00CA5CC1" w:rsidP="00CA5CC1">
      <w:pPr>
        <w:pStyle w:val="Akapitzlist"/>
        <w:numPr>
          <w:ilvl w:val="0"/>
          <w:numId w:val="1"/>
        </w:numPr>
        <w:autoSpaceDE w:val="0"/>
        <w:autoSpaceDN w:val="0"/>
        <w:adjustRightInd w:val="0"/>
        <w:ind w:left="284" w:hanging="284"/>
        <w:jc w:val="both"/>
        <w:rPr>
          <w:rFonts w:ascii="Century Schoolbook" w:eastAsia="TimesNewRoman" w:hAnsi="Century Schoolbook" w:cs="TimesNewRoman"/>
        </w:rPr>
      </w:pPr>
      <w:r>
        <w:rPr>
          <w:rFonts w:ascii="Century Schoolbook" w:eastAsia="TimesNewRoman" w:hAnsi="Century Schoolbook" w:cs="TimesNewRoman"/>
        </w:rPr>
        <w:t>orzeczenie o potrzebie indywidualnego nauczania;</w:t>
      </w:r>
    </w:p>
    <w:p w:rsidR="00CA5CC1" w:rsidRDefault="00CA5CC1" w:rsidP="00CA5CC1">
      <w:pPr>
        <w:pStyle w:val="Akapitzlist"/>
        <w:numPr>
          <w:ilvl w:val="0"/>
          <w:numId w:val="1"/>
        </w:numPr>
        <w:autoSpaceDE w:val="0"/>
        <w:autoSpaceDN w:val="0"/>
        <w:adjustRightInd w:val="0"/>
        <w:ind w:left="284" w:hanging="284"/>
        <w:jc w:val="both"/>
        <w:rPr>
          <w:rFonts w:ascii="Century Schoolbook" w:eastAsia="TimesNewRoman" w:hAnsi="Century Schoolbook" w:cs="TimesNewRoman"/>
        </w:rPr>
      </w:pPr>
      <w:r>
        <w:rPr>
          <w:rFonts w:ascii="Century Schoolbook" w:eastAsia="TimesNewRoman" w:hAnsi="Century Schoolbook" w:cs="TimesNewRoman"/>
        </w:rPr>
        <w:t>opinii poradni psychologiczno – pedagogicznej, w tym poradni specjalistycznej;</w:t>
      </w:r>
    </w:p>
    <w:p w:rsidR="00CA5CC1" w:rsidRDefault="00CA5CC1" w:rsidP="00CA5CC1">
      <w:pPr>
        <w:pStyle w:val="Akapitzlist"/>
        <w:numPr>
          <w:ilvl w:val="0"/>
          <w:numId w:val="1"/>
        </w:numPr>
        <w:autoSpaceDE w:val="0"/>
        <w:autoSpaceDN w:val="0"/>
        <w:adjustRightInd w:val="0"/>
        <w:ind w:left="284" w:hanging="284"/>
        <w:jc w:val="both"/>
        <w:rPr>
          <w:rFonts w:ascii="Century Schoolbook" w:eastAsia="TimesNewRoman" w:hAnsi="Century Schoolbook" w:cs="TimesNewRoman"/>
        </w:rPr>
      </w:pPr>
      <w:r>
        <w:rPr>
          <w:rFonts w:ascii="Century Schoolbook" w:eastAsia="TimesNewRoman" w:hAnsi="Century Schoolbook" w:cs="TimesNewRoman"/>
        </w:rPr>
        <w:t>dokumentację ucznia objętego pomocą psychologiczno – pedagogiczną lecz bez orzeczenia lub opinii wymienionych w pkt 1 – 3;</w:t>
      </w:r>
    </w:p>
    <w:p w:rsidR="00CA5CC1" w:rsidRDefault="00CA5CC1" w:rsidP="00CA5CC1">
      <w:pPr>
        <w:pStyle w:val="Akapitzlist"/>
        <w:numPr>
          <w:ilvl w:val="0"/>
          <w:numId w:val="1"/>
        </w:numPr>
        <w:autoSpaceDE w:val="0"/>
        <w:autoSpaceDN w:val="0"/>
        <w:adjustRightInd w:val="0"/>
        <w:ind w:left="284" w:hanging="284"/>
        <w:jc w:val="both"/>
        <w:rPr>
          <w:rFonts w:ascii="Century Schoolbook" w:eastAsia="TimesNewRoman" w:hAnsi="Century Schoolbook" w:cs="TimesNewRoman"/>
        </w:rPr>
      </w:pPr>
      <w:r>
        <w:rPr>
          <w:rFonts w:ascii="Century Schoolbook" w:eastAsia="TimesNewRoman" w:hAnsi="Century Schoolbook" w:cs="TimesNewRoman"/>
        </w:rPr>
        <w:t>opinii lekarza o ograniczonych możliwościach wykonywania przez ucznia określonych ćwiczeń fizycznych na zajęciach wychowania fizycznego.</w:t>
      </w:r>
    </w:p>
    <w:p w:rsidR="00CA5CC1" w:rsidRDefault="00CA5CC1" w:rsidP="00CA5CC1">
      <w:pPr>
        <w:pStyle w:val="Akapitzlist"/>
        <w:autoSpaceDE w:val="0"/>
        <w:autoSpaceDN w:val="0"/>
        <w:adjustRightInd w:val="0"/>
        <w:ind w:left="284"/>
        <w:jc w:val="center"/>
        <w:rPr>
          <w:rFonts w:ascii="Century Schoolbook" w:eastAsia="TimesNewRoman" w:hAnsi="Century Schoolbook" w:cs="TimesNewRoman"/>
        </w:rPr>
      </w:pPr>
      <w:r>
        <w:rPr>
          <w:rFonts w:ascii="Century Schoolbook" w:hAnsi="Century Schoolbook" w:cs="CenturySchoolbook"/>
          <w:b/>
          <w:bCs/>
        </w:rPr>
        <w:t>§ 5</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Oceny są jawne dla ucznia i jego rodziców (opiekunów prawnych).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Oceny wystawione przez nauczyciela są opatrzone komentarzem słownym lub pisemnym.</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Rodzice (opiekunowie prawni) są powiadamiani o osiągnięciach dziecka w czasie spotkań z wychowawcą i podczas konsultacji z nauczycielami przedmiotu oraz na bieżąco poprzez dziennik elektroniczny.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4. Oryginały sprawdzonych i ocenionych pisemnych prac kontrolnych pozostają u nauczyciela przedmiotu i są do wglądu:</w:t>
      </w:r>
    </w:p>
    <w:p w:rsidR="00CA5CC1" w:rsidRDefault="00CA5CC1" w:rsidP="00CA5CC1">
      <w:pPr>
        <w:pStyle w:val="Akapitzlist"/>
        <w:numPr>
          <w:ilvl w:val="0"/>
          <w:numId w:val="2"/>
        </w:numPr>
        <w:tabs>
          <w:tab w:val="num" w:pos="720"/>
        </w:tabs>
        <w:autoSpaceDE w:val="0"/>
        <w:autoSpaceDN w:val="0"/>
        <w:adjustRightInd w:val="0"/>
        <w:jc w:val="both"/>
        <w:rPr>
          <w:rFonts w:ascii="Century Schoolbook" w:hAnsi="Century Schoolbook" w:cs="CenturySchoolbook"/>
        </w:rPr>
      </w:pPr>
      <w:r>
        <w:rPr>
          <w:rFonts w:ascii="Century Schoolbook" w:hAnsi="Century Schoolbook" w:cs="CenturySchoolbook"/>
        </w:rPr>
        <w:t>ucznia na lekcji, na której nauczyciel omawia wykonane przez uczniów prace i udziela informacji zwrotnej co wykonano dobrze, a co wymaga dalszego doskonalenia i w jaki sposób,</w:t>
      </w:r>
    </w:p>
    <w:p w:rsidR="00CA5CC1" w:rsidRDefault="00CA5CC1" w:rsidP="00CA5CC1">
      <w:pPr>
        <w:pStyle w:val="Akapitzlist"/>
        <w:numPr>
          <w:ilvl w:val="0"/>
          <w:numId w:val="2"/>
        </w:numPr>
        <w:tabs>
          <w:tab w:val="num" w:pos="720"/>
        </w:tabs>
        <w:autoSpaceDE w:val="0"/>
        <w:autoSpaceDN w:val="0"/>
        <w:adjustRightInd w:val="0"/>
        <w:jc w:val="both"/>
        <w:rPr>
          <w:rFonts w:ascii="Century Schoolbook" w:hAnsi="Century Schoolbook" w:cs="CenturySchoolbook"/>
        </w:rPr>
      </w:pPr>
      <w:r>
        <w:rPr>
          <w:rFonts w:ascii="Century Schoolbook" w:hAnsi="Century Schoolbook" w:cs="CenturySchoolbook"/>
        </w:rPr>
        <w:t>rodziców/opiekunów prawnych na terenie szkoły w czasie zebrań i konsultacji lub w innym ustalonym z rodzicami terminie.</w:t>
      </w:r>
    </w:p>
    <w:p w:rsidR="00CA5CC1" w:rsidRDefault="00CA5CC1" w:rsidP="00CA5CC1">
      <w:pPr>
        <w:autoSpaceDE w:val="0"/>
        <w:autoSpaceDN w:val="0"/>
        <w:adjustRightInd w:val="0"/>
        <w:jc w:val="both"/>
        <w:rPr>
          <w:rFonts w:ascii="Century Schoolbook" w:hAnsi="Century Schoolbook" w:cs="CenturySchoolbook"/>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5. Kopie sprawdzonych i ocenionych prac pisemnych zostają przekazane uczniowi lub jego rodzicom/prawnym opiekunom.</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6</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Nauczyciel jest obowiązany dostosować wymagania edukacyjne do indywidualnych potrzeb rozwojowych i edukacyjnych oraz możliwości psychofizycznych ucznia.</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7</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Przy ustalaniu oceny z wychowania fizycznego, zajęć technicznych, plastyki, muzyki należy w szczególności brać pod uwagę wysiłek fizyczny wkładany przez ucznia  w wywiązywanie się z obowiązków wynikających ze specyfiki tych zajęć.</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color w:val="000000"/>
        </w:rPr>
        <w:lastRenderedPageBreak/>
        <w:t xml:space="preserve">2. </w:t>
      </w:r>
      <w:r>
        <w:rPr>
          <w:rFonts w:ascii="Century Schoolbook" w:hAnsi="Century Schoolbook" w:cs="CenturySchoolbook"/>
        </w:rPr>
        <w:t>Dodatkowo przy ustalaniu oceny z wychowania fizycznego należy brać pod uwagę systematyczność udziału w lekcjach oraz aktywność ucznia w działaniach na rzecz sportu szkolnego i kultury fizycznej.</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3. Uczeń może być zwolniony z wykonywania określonych ćwiczeń fizycznych na zajęciach wychowania fizycznego na podstawie opinii lekarskiej.</w:t>
      </w:r>
    </w:p>
    <w:p w:rsidR="00CA5CC1" w:rsidRDefault="00CA5CC1" w:rsidP="00CA5CC1">
      <w:pPr>
        <w:autoSpaceDE w:val="0"/>
        <w:autoSpaceDN w:val="0"/>
        <w:adjustRightInd w:val="0"/>
        <w:jc w:val="both"/>
        <w:rPr>
          <w:rFonts w:ascii="Century Schoolbook" w:hAnsi="Century Schoolbook" w:cs="CenturySchoolbook"/>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4. Zwolnienie jest udzielane na czas określony w opinii.</w:t>
      </w:r>
    </w:p>
    <w:p w:rsidR="00CA5CC1" w:rsidRDefault="00CA5CC1" w:rsidP="00CA5CC1">
      <w:pPr>
        <w:autoSpaceDE w:val="0"/>
        <w:autoSpaceDN w:val="0"/>
        <w:adjustRightInd w:val="0"/>
        <w:jc w:val="both"/>
        <w:rPr>
          <w:rFonts w:ascii="Century Schoolbook" w:hAnsi="Century Schoolbook" w:cs="CenturySchoolbook"/>
          <w:b/>
          <w:bCs/>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8</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 xml:space="preserve">1.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 xml:space="preserve">2. Dyrektor szkoły zwalnia ucznia z realizacji zajęć wychowania fizycznego, zajęć komputerowych, na podstawie opinii o braku możliwości uczestniczenia ucznia w tych zajęciach wydanej przez lekarza, na czas określony w tej opinii. </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3. Jeżeli okres zwolnienia ucznia z realizacji zajęć, o którym mowa w ust. 2, uniemożliwia ustalenie śródrocznej lub rocznej oceny klasyfikacyjnej, w dokumentacji przebiegu nauczania zamiast oceny klasyfikacyjnej wpisuje się „zwolniony” albo „zwolniona”.</w:t>
      </w:r>
    </w:p>
    <w:p w:rsidR="00CA5CC1" w:rsidRDefault="00CA5CC1" w:rsidP="00CA5CC1">
      <w:pPr>
        <w:autoSpaceDE w:val="0"/>
        <w:autoSpaceDN w:val="0"/>
        <w:adjustRightInd w:val="0"/>
        <w:jc w:val="center"/>
        <w:rPr>
          <w:rFonts w:ascii="Century Schoolbook" w:hAnsi="Century Schoolbook" w:cs="CenturySchoolbook"/>
          <w:b/>
          <w:bCs/>
        </w:rPr>
      </w:pPr>
    </w:p>
    <w:p w:rsidR="00CA5CC1" w:rsidRDefault="00CA5CC1" w:rsidP="00CA5CC1">
      <w:pPr>
        <w:autoSpaceDE w:val="0"/>
        <w:autoSpaceDN w:val="0"/>
        <w:adjustRightInd w:val="0"/>
        <w:jc w:val="center"/>
        <w:rPr>
          <w:rFonts w:ascii="Century Schoolbook" w:hAnsi="Century Schoolbook" w:cs="CenturySchoolbook"/>
          <w:b/>
          <w:bCs/>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9</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 z zastrzeżeniem ust. 2 i 7.</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i śródrocznej oceny klasyfikacyjnej zachowania, zgodnie z § 12 ust. 4 i § 13 ust. 4.</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Klasyfikację śródroczną uczniów przeprowadza się w styczniu lub lutym każdego roku szkolnego. Dokładną datę zakończenia postępowania klasyfikacyjnego ustala dyrektor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4. W klasach I – III szkoły podstawowej śródroczne i roczne oceny klasyfikacyjne z zajęć edukacyjnych są ocenami opisowymi.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Arial"/>
          <w:color w:val="000000"/>
        </w:rPr>
      </w:pPr>
      <w:r>
        <w:rPr>
          <w:rFonts w:ascii="Century Schoolbook" w:hAnsi="Century Schoolbook" w:cs="CenturySchoolbook"/>
          <w:color w:val="000000"/>
        </w:rPr>
        <w:t xml:space="preserve">5. 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Klasyfikacja śródroczna i roczna, począwszy od klasy IV, polega na podsumowaniu osiągnięć edukacyjnych ucznia z zajęć edukacyjnych, określonych w szkolnym planie nauczania, i zachowania ucznia w danym roku szkolnym oraz ustaleniu śródrocznych i rocznych ocen klasyfikacyjnych z zajęć edukacyjnych oraz śródrocznej i  rocznej oceny klasyfikacyjnej zachowania według skali,  o której mowa w § 12 ust. 7 i § 13 ust. 2.</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Na miesiąc przed śródrocznym i rocznym klasyfikacyjnym zebraniem rady pedagogicznej nauczyciele prowadzący poszczególne zajęcia edukacyjne oraz wychowawca klasy są obowiązani poinformować ucznia i jego  rodziców (opiekunów prawnych) o przewidywanych dla niego ocenach klasyfikacyjnych z zajęć edukacyjnych i przewidywanej ocenie klasyfikacyjnej zachowania.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8. Na miesiąc przed śródrocznym i rocznym klasyfikacyjnym zebraniem rady pedagogicznej wychowawca klasy jest obowiązany poinformować pisemnie rodziców (opiekunów prawnych) ucznia o przewidywanych dla niego niedostatecznych ocenach klasyfikacyjnych i (lub) obniżonej ocenie zachowania.</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10</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Śródroczne i roczne oceny klasyfikacyjne z obowiązkowych zajęć edukacyjnych ustalają nauczyciele prowadzący poszczególne obowiązkowe zajęcia edukacyjne, a śródroczną i roczną ocenę klasyfikacyjną zachowania – wychowawca</w:t>
      </w:r>
      <w:r>
        <w:rPr>
          <w:rFonts w:ascii="Century Schoolbook" w:hAnsi="Century Schoolbook" w:cs="Arial"/>
          <w:color w:val="000000"/>
        </w:rPr>
        <w:t xml:space="preserve"> </w:t>
      </w:r>
      <w:r>
        <w:rPr>
          <w:rFonts w:ascii="Century Schoolbook" w:hAnsi="Century Schoolbook" w:cs="CenturySchoolbook"/>
          <w:color w:val="000000"/>
        </w:rPr>
        <w:t>klasy po zasięgnięciu opinii nauczycieli, uczniów danej klasy</w:t>
      </w:r>
      <w:r>
        <w:rPr>
          <w:rFonts w:ascii="Century Schoolbook" w:hAnsi="Century Schoolbook" w:cs="Arial"/>
          <w:color w:val="000000"/>
        </w:rPr>
        <w:t xml:space="preserve"> </w:t>
      </w:r>
      <w:r>
        <w:rPr>
          <w:rFonts w:ascii="Century Schoolbook" w:hAnsi="Century Schoolbook" w:cs="CenturySchoolbook"/>
          <w:color w:val="000000"/>
        </w:rPr>
        <w:t>oraz ocenianego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2. Śródroczne i roczne oceny klasyfikacyjne z dodatkowych zajęć edukacyjnych ustalają nauczyciele prowadzący poszczególne dodatkowe zajęcia edukacyjne.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Nauczyciele przedmiotów oraz wychowawcy klas ustalają śródroczne i roczne oceny klasyfikacyjne z przedmiotów oraz oceny zachowania w terminie określonym przez dyrektora szkoły, nie później jednak niż na dwa dni przed posiedzeniem rady pedagogicznej, na którym te oceny będą omawiane.</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11</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1. Ocena ucznia może być słowna (pochwała, nagana), punktowa, opisowa lub wyrażona stopniem.</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Zarówno oceny opisowe, jak i wyrażone stopniem, mogą być:</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bieżące (cząstkowe) określające osiągnięcia edukacyjne ucznia ze zrealizowanej części programu nauczania;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klasyfikacyjne śródroczne i roczne – podsumowujące osiągnięcia edukacyjne ucznia za dany semestr (rok szkolny). Oceny te ustala nauczyciel uczący danego przedmiotu, uwzględniając wkład pracy ucznia. Nie powinny być one wyliczane jako średnia arytmetyczna stopni cząstkowych. Podstawą do wystawienia oceny klasyfikacyjnej śródrocznej i rocznej powinny być minimum cztery oceny cząstkowe.</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W klasach I – III w ocenie bieżącej punktowej należy eksponować osiągnięcia indywidualne dziecka. Gromadzone przez nauczycieli spostrzeżenia i obserwacje pozwolą nauczycielowi przekazać dzieciom i rodzicom informacje o postępach dydaktycznych uczniów.</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4. Śródroczna ocena opisowa jest wynikiem półrocznej obserwacji rozwoju dziecka. Powinna zawierać zalecenia i wskazówki dla rodziców oraz uczniów dotyczące zarówno postępów w edukacji, jak i w rozwoju społeczno – emocjonalnym.</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Roczna ocena opisowa tym różni się od śródrocznej, że podkreśla zmiany w rozwoju dziecka, wynikające ze stosowania wskazówek zawartych w ocenie śródrocznej.</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Na koniec I etapu kształcenia nauczyciel redaguje ocenę opisową, która będzie również źródłem informacji o dziecku dla tych nauczycieli, którzy będą kontynuować pracę z uczniem w kolejnym etapie kształcenia.</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12</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 klasach I – III bieżące ocenianie polega na ustalaniu poziomu opanowania przez ucznia umiejętności przewidzianych na dany rok szkolny według skali punktowej: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1 punkt,</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2 punkty,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3 punkty,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4 punkty,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5 punktów,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6 punktów.</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Ocenę punktową nauczyciel może wzbogacić ustną lub pisemną informacją o osiągnięciach ucznia, jego problemach dydaktycznych (nad czym uczeń musi jeszcze popracować), aby zachęcić do dalszej pracy.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System punktowy jest w całości dostosowany i przyporządkowany poziomom wymagań. Ma to na celu wykazanie, jakie umiejętności są niezbędne uczniowi do dalszego poszerzania wiedzy, które są potrzebne dalszemu rozwojowi oraz te, dzięki którym mógłby rozwijać swoje zainteresowania.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Oceny bieżące – punktowe nauczyciel wpisuje do dziennika lekcyjnego, uwzględniając materiał zawarty w wybranym przez siebie programie nauczania, przewidywanym na dany rok kształcenia.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Nauczyciel na początku każdego roku szkolnego przypomina rodzicom (opiekunom prawnym) i uczniom kryteria wymogów w systemie punktowym.</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Nauczyciel przynajmniej raz na dwa miesiące informuje rodziców (opiekunów prawnych) o postępach jego dziecka.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Bieżące, śródroczne i roczne oceny klasyfikacyjne z zajęć edukacyjnych począwszy od klasy IV ustala się według następującej skali: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stopień celujący – 6;</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stopień bardzo dobry – 5;</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stopień dobry – 4;</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stopień dostateczny – 3;</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stopień dopuszczający – 2;</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stopień niedostateczny – 1.</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8. W klasach I – III śródroczne i roczne oceny klasyfikacyjne z zajęć edukacyjnych są ocenami opisowymi.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9. Oceny bieżące oraz śródroczne i roczne oceny klasyfikacyjne z zajęć edukacyjnych dla uczniów z upośledzeniem umysłowym w stopniu umiarkowanym lub znacznym są ocenami opisowymi.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10. Oceny klasyfikacyjne z zajęć edukacyjnych nie mają wpływu na ocenę klasyfikacyjną  zachowania.</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13</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Śródroczna i roczna ocena klasyfikacyjna zachowania uwzględnia w szczególności: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wywiązywanie się z obowiązków ucznia: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systematyczne i punktualne uczęszczanie na zajęcia;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B. noszenie jednolitego stroju szkolnego;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systematyczne i sumienne przygotowywanie się do lekcji;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dbałość o zeszyty, podręczniki i przybory szkolne;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usprawiedliwianie nieobecności i spóźnień w odpowiednim terminie;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przestrzeganie regulaminów, przepisów i zarządzeń obowiązujących w szkole;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nieużywanie telefonów komórkowych oraz innych urządzeń elektronicznych na zajęciach;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H. przestrzeganie zakazu filmowania, robienia zdjęć, nagrywania na terenie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I. noszenie dzienniczka ucznia lub zeszytu do korespondencji i udostępnianie go nauczycielom, dyrekcji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postępowanie zgodne z dobrem społeczności szkolnej: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praca na rzecz klasy 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praca w organizacjach szkolnych;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wywiązywanie się z podjętych zadań;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poszanowanie mienia osobistego i społecznego;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własna inwencja i inicjatywa w aktywności na rzecz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dbałość o honor i tradycje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kulturalny udział w uroczystościach i imprezach szkolnych;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reprezentowanie szkoły w konkursach i zawodach międzyszkolnych;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godne reprezentowanie szkoły na zewnątrz;</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dbałość o piękno mowy ojczystej: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nieużywanie słów, wyrażeń i gestów uważanych powszechnie za wulgarne i obraźliwe;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ograniczenie gwary uczniowskiej do kontaktów koleżeńskich;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wystrzeganie się języka potocznego i naleciałości obcojęzycznych w oficjalnych wystąpieniach i pracach pisemnych;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dbałość o bezpieczeństwo i zdrowie własne oraz innych osób: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przestrzeganie zasad bezpiecznego zachowania w szkole i poza nią;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wykazywanie opiekuńczości w stosunku do młodszych kolegów;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nieużywanie tytoniu, alkoholu i środków odurzających;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dbałość o higienę osobistą, estetykę wyglądu i otoczenia;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wystrzeganie się agresywnych i prowokacyjnych zachowań;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Godne, kulturalne zachowanie się w szkole i poza nią: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właściwa postawa i zachowanie podczas uroczystości patriotycznych i państwowych;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kulturalne zachowanie w miejscach publicznych;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uczciwość w kontaktach z rówieśnikami i dorosłymi;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szacunek dla wytworów ludzkiej pracy;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okazywanie szacunku innym osobom: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używanie zwrotów grzecznościowych na co dzień;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kulturalne odnoszenie się do nauczycieli oraz innych pracowników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kulturalne odnoszenie się do uczniów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zwracanie uwagi nie tylko na słownictwo, ale także na gesty i intonację w kontaktach z innymi osobami;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wystrzeganie się agresji słownej oraz agresji wyrażanej gestami.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Śródroczną i roczną ocenę klasyfikacyjną zachowania, począwszy od klasy IV, ustala się według następującej skali: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wzorowe;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bardzo dobre;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dobre;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poprawne;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nieodpowiednie;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naganne,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z zastrzeżeniem ust. 4.</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3. W klasach I – III szkoły podstawowej śródroczne i roczne oceny klasyfikacyjne  zachowania są ocenami opisowymi.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Śródroczne i roczne oceny klasyfikacyjne zachowania dla uczniów z upośledzeniem umysłowym w stopniu umiarkowanym lub znacznym są ocenami opisowymi.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Ocena klasyfikacyjna zachowania nie ma wpływu na: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oceny klasyfikacyjne z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promocję do klasy programowo wyższej lub ukończenia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6. Przy ustaleniu oceny klasyfikacyjnej zachowania ucznia, u którego stwierdzono zaburzenia lub odchylenia rozwojowe, należy uwzględnić wpływ stwierdzonych zaburzeń lub odchylenia rozwojowe na jego zachowanie na podstawie orzeczenia o potrzebie kształcenia specjalnego albo indywidualnego nauczania lub opinii poradni psychologiczno – pedagogicznej, w tym poradni specjalistycznej.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 xml:space="preserve">7. Nie ocenia się zachowania uczniowi realizującemu obowiązek szkolny/ obowiązek nauki poza szkołą. </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8. Przy zgłoszeniu zastrzeżeń co do wystawionej oceny powołana przez dyrektora komisja ma 5 dni na decyzję od dnia zgłoszenia..</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9. Szczegółowe wymagania ocen zachowania dla klas IV-VI zawarte są w punktowym Regulaminie Oceniania  Zachowania  w klasach IV-VI Szkoły Podstawowej nr 101.</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14</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TimesNewRomanPSMT"/>
        </w:rPr>
        <w:t xml:space="preserve">1. </w:t>
      </w:r>
      <w:r>
        <w:rPr>
          <w:rFonts w:ascii="Century Schoolbook" w:hAnsi="Century Schoolbook" w:cs="CenturySchoolbook"/>
        </w:rPr>
        <w:t>Dokonując oceny poziomu wiadomości i umiejętności ucznia, każdy nauczyciel ustala, które treści kształcenia powinni opanować wszyscy uczniowie, a które mają charakter rozszerzający. Wyróżnia się następujące poziomy wymagań:</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1) POZIOM ROZSZERZONY:</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 xml:space="preserve">A. w klasach I – III obejmujący wymagania na 6 punktów; </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B. w klasach IV – VI obejmujący wymagania na ocenę celującą,</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2) POZIOM PODSTAWOWY:</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A. w klasach I – III obejmujący wymagania na punkty: 5, 4, 3 i 2;</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rPr>
        <w:t>B. w klasach IV – VI obejmujący wymagania na ocenę: bardzo dobrą, dobrą, dostateczną i dopuszczającą.</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Kryteria punktowego systemu oceniania w klasach I – III: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6 punktów – otrzymuje uczeń, który opanował wiadomości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i umiejętności wykraczające poza zakres treści kształcenia w danej klasie;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5 punktów – otrzymuje uczeń, który opanował pełny zakres treści kształcenia, przewidziany programem nauczania;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4 punkty – otrzymuje uczeń, który opanował wiadomości i umiejętności w stopniu zadowalającym na danym etapie kształcenia;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3 punkty – otrzymuje uczeń, który opanował podstawowy zakres umiejętności i wiadomości stanowiących podstawę percepcji treści na wyższych poziomach.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2 punkty – otrzymuje uczeń, który wykonuje zadania wyłącznie z pomocą nauczyciela, ma trudności w opanowaniu podstawowych wiadomości.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1 punkt – otrzymuje uczeń, który nie wykonuje zadania, pomimo podjęcia próby, włożonego wysiłku i pomocy nauczyciela.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Kryteria ocen w klasach IV – VI: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 OCENA CELUJĄCA – otrzymuje ją uczeń, który wykazuje twórczy stosunek do stawianych zadań, samodzielnie rozwija własne uzdolnienia. Osiąga sukcesy w konkursach i olimpiadach </w:t>
      </w:r>
      <w:r>
        <w:rPr>
          <w:rFonts w:ascii="Century Schoolbook" w:hAnsi="Century Schoolbook" w:cs="CenturySchoolbook"/>
          <w:color w:val="000000"/>
        </w:rPr>
        <w:lastRenderedPageBreak/>
        <w:t>przedmiotowych, reprezentuje szkołę w zawodach sportowych lub posiada inne porównywalne osiągnięcia;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OCENA BARDZO DOBRA – otrzymuje ją uczeń, który opanował pełen zakres wiedzy i umiejętności przewidziany programem nauczania. Jest aktywny i twórczy. Samodzielnie rozwiązuje zadania i problemy trudne, nietypowe, posługując się zdobytą wiedzą i umiejętnościami;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OCENA DOBRA – otrzymuje ją uczeń, który opanował materiał programowy w stopniu zadowalającym. Rozwiązuje zadania przy niewielkiej pomocy nauczyciela. Wykazuje się dużą dozą samodzielności i aktywności poznawczej;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OCENA DOSTATECZNA – otrzymuje ją uczeń, który opanował podstawowe wiadomości i umiejętności przewidziane programem pozwalające na zrozumienie najważniejszych zagadnień. Rozwiązuje proste zadania teoretyczne lub praktyczne o średnim stopniu trudności, często potrzebuje pomocy nauczyciela;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OCENA DOPUSZCZAJĄCA – otrzymuje ją uczeń, który wykonuje zadania o elementarnym stopniu trudności wyłącznie pod kierunkiem nauczyciela i wymaga stałej pomocy;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OCENA NIEDOSTATECZNA – otrzymuje ją uczeń, który nie opanował wiadomości i umiejętności określonych podstawą programową z danego przedmiotu, a braki w wiadomościach i umiejętnościach uniemożliwiają dalsze zdobywanie wiedzy z tego przedmiotu. Uczeń nie jest w stanie rozwiązać zadań o elementarnym stopniu trudności.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Ogólne zasady oceniania: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Formy aktywności ucznia podlegające ocenie: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prace domowe;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wypowiedzi ustne;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aktywność na lekcji;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praca w zespole nad zadaniem;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zeszyty (przedmiotowe, zeszyt ćwiczeń);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przygotowanie do zajęć;</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zadania i prace indywidualne wykonywane na lekcji;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H. ćwiczenia praktyczne (testy sprawnościowe, prace </w:t>
      </w:r>
      <w:proofErr w:type="spellStart"/>
      <w:r>
        <w:rPr>
          <w:rFonts w:ascii="Century Schoolbook" w:hAnsi="Century Schoolbook" w:cs="CenturySchoolbook"/>
          <w:color w:val="000000"/>
        </w:rPr>
        <w:t>plastyczno</w:t>
      </w:r>
      <w:proofErr w:type="spellEnd"/>
      <w:r>
        <w:rPr>
          <w:rFonts w:ascii="Century Schoolbook" w:hAnsi="Century Schoolbook" w:cs="CenturySchoolbook"/>
          <w:color w:val="000000"/>
        </w:rPr>
        <w:t xml:space="preserve"> – techniczne, działalność muzyczna, ćwiczenia przy komputerze);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I. prace długoterminowe;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J. prace klasowe (na jednej lub dwóch godzinach lekcyjnych);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K. testy, sprawdziany;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 kartkówki.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Wszystkie wymienione formy pracy obowiązują każdego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W pracy pisemnej ocenie podlega: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zawartość merytoryczna;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forma pracy;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poziom językowy;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poprawność ortograficzna i interpunkcyjna;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zewnętrzny wygląd pracy.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Ilość prac pisemnych przewidziana w półroczu jest zależna od specyfiki przedmiotu. Ustala ją i podaje każdy nauczyciel.</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W wypowiedzi ustnej ocenie podlega: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znajomość zagadnienia;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samodzielność wypowiedzi;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kultura języka;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precyzja, jasność, oryginalne ujęcie tematu.</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6) Ocenę za pracę w grupie może otrzymać cały zespół lub konkretny uczeń. Ocenie podlegają umiejętności: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planowanie i organizacja pracy grupowej;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efektywne współdziałanie;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sposób komunikowania się członków grupy;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wywiązywanie się z powierzonych ról;</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rozwiązywanie problemów w sposób twórczy;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prezentacja wyników pracy.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Prace klasowe (testy, sprawdziany) polegają na sprawdzeniu stopnia opanowania wiadomości i umiejętności z określonego działu kształcenia lub jego części.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praca klasowa (sprawdzian, test) jest zapowiadana z tygodniowym wyprzedzeniem, a jej termin zaznaczony w dzienniku. Nauczyciel określa zakres materiału obowiązujący każdego ucznia;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w tygodniu mogą się odbyć co najwyżej 3 prace klasowe przeprowadzone z jednodniową przerwą;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każdą pracę klasową można poprawić. Poprawa jest dobrowolna i jednorazowa, odbywa się w terminie ustalonym z nauczycielem;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uczeń, który z przyczyn losowych opuścił pracę klasową, powinien ją na życzenie nauczyciela zaliczyć w formie pisemnej, ustnej lub ćwiczeń praktycznych (w zależności od specyfiki przedmiotu);</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przy pisaniu i poprawie prac klasowych obowiązują te same kryteria, a obie otrzymane oceny wpisywane są do dziennika;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termin zwrotu ocenionych prac klasowych nie może być dłuższy niż jeden tydzień.</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8) Kartkówki tj. krótkie pisemne sprawdziany (15 – 20 min.)</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obejmują zakres najwyżej trzech ostatnich lekcji;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są obowiązkowe, nie muszą być wcześniej zapowiedziane;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nie podlegają poprawie;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termin zwrotu kartkówek nie może być dłuższy niż jeden tydzień.</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9) Przy punktowej ocenie prac pisemnych i sprawdzianów przyjmuje się następujące procentowe przeliczanie punktów na stopień: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celujący 91 % – 100 % + poprawnie wykonane zadanie dodatkowe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bardzo dobry 91 % – 100 %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dobry 76 % – 90 %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dostateczny 51 % – 75 %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dopuszczający 31 % – 50 %</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niedostateczny 0 % – 30 %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ArialMT"/>
          <w:color w:val="000000"/>
        </w:rPr>
        <w:t xml:space="preserve">5. </w:t>
      </w:r>
      <w:r>
        <w:rPr>
          <w:rFonts w:ascii="Century Schoolbook" w:hAnsi="Century Schoolbook" w:cs="CenturySchoolbook"/>
          <w:color w:val="000000"/>
        </w:rPr>
        <w:t>Nie ocenia się uczniów przez 3 dni po dłuższej niż tydzień, a krótszej niż dwa tygodnie usprawiedliwionej nieobecności w szkole. Po usprawiedliwionej nieobecności trwającej dwa tygodnie lub dłużej uczeń ma 7 dni na uzupełnienie zaległości.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Kryteria ocen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OCENĘ WZOROWĄ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wzorowo wypełnia obowiązki szkolne;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ma usprawiedliwione wszystkie godziny nieobecności na lekcjach i wszystkie spóźnienia;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wyróżnia się wzorową kulturą osobistą na terenie szkoły i poza nią;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wzorowo przestrzega zarządzeń porządkowych szkoły (zmienia obuwie, nie opuszcza budynku szkoły przed zakończeniem zajęć, dba o schludny wygląd, nie korzysta z telefonów komórkowych na lekcji, itp.);</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E. chętnie podejmuje dodatkowe obowiązki na rzecz klasy 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prezentuje wzorową postawę wobec otoczenia;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systematycznie nosi jednolity strój szkolny.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OCENĘ BARDZO DOBRĄ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bardzo dobrze wypełnia obowiązki szkolne;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ma usprawiedliwione nieobecności i spóźnienia w 95%;</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jego kultura osobista w szkole i poza nią jest bez zarzutu;</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przestrzega szkolnych regulaminów i zarządzeń porządkowych (zmienia obuwie, nie opuszcza budynku szkoły przed zakończeniem zajęć, dba o schludny wygląd, nie korzysta z telefonów komórkowych na lekcji, itp.);</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często bierze udział w pracach na rzecz klasy 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systematycznie nosi jednolity strój szkolny.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OCENĘ DOBRĄ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maksymalnie wykorzystuje swoje możliwości intelektualne w celu osiągnięcia jak najlepszych wyników w nauce;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ma właściwy stosunek do kolegów i wszystkich pracowników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nie lekceważy obowiązków szkolnych i przepisów porządkowych;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właściwie zachowuje się w klasie i podczas przerw;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ma usprawiedliwione nieobecności i spóźnienia w 90%;</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czasami bierze udział w pracach na rzecz klasy 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OCENĘ POPRAWNĄ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osiąga wyniki w nauce na miarę swoich możliwości;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nie lekceważy w rażący sposób obowiązków szkolnych, reaguje na uwagi i nie popełnia tych samych błędów;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kulturalnie odnosi się do wszystkich pracowników szkoły oraz do innych uczniów;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ma usprawiedliwione nieobecności i spóźnienia w 80%;</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sporadycznie lub wcale nie bierze udziału w pracach na rzecz klasy i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nie korzysta z telefonów komórkowych na zajęciach zgodnie regulaminem.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OCENĘ NIEODPOWIEDNIĄ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nie wywiązuje się z obowiązków szkolnych, ponadto nie wykazuje chęci naprawy błędów;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jego zachowanie podczas lekcji i przerw świadczy o braku kultury osobistej i stanowi naruszenie przepisów porządkowych szkoły, nie respektuje poleceń nauczycieli, nie przestrzega zasad bezpiecznego współżycia w grupie szkolnej;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niekulturalnie odnosi się do nauczycieli, pracowników szkoły oraz w stosunku do innych uczniów;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opuszcza zajęcia lekcyjne bez usprawiedliwienia;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na lekcjach nie pracuje, przeszkadza i dezorganizuje pracę innych;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podczas przerw wychodzi z budynku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niszczy mienie i używa wulgaryzmów, wykorzystuje przewagę fizyczną do zastraszenia innych uczniów w celu osiągnięcia własnych korzyści;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H. prowokuje do bójek i agresji, zarówno słownych jak i fizycznych;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I. nie przestrzega regulaminu dotyczącego korzystania z telefonów komórkowych i innych urządzeń elektronicznych.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OCENĘ NAGANNĄ otrzymuje uczeń, który: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dopuszcza się czynów niezgodnych z prawem w szkole i poza jej terenem;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lub</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wobec którego wychowawca ma co najmniej 3 z podanych niżej zastrzeżeń: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nie wywiązuje się z obowiązków szkolnych, ponadto nie wykazuje chęci naprawy błędów;</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jego zachowanie podczas lekcji i przerw świadczy o braku kultury osobistej i stanowi naruszenie przepisów porządkowych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nie respektuje poleceń nauczycieli i innych pracowników szkoły, nie przestrzega zasad bezpiecznego współżycia w grupie szkolnej;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opuszcza zajęcia lekcyjne bez usprawiedliwienia;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na lekcjach nie pracuje, przeszkadza i dezorganizuje pracę innych;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podczas przerw wychodzi z budynku szkoły;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niszczy mienie i używa wulgaryzmów, wykorzystuje przewagę</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fizyczną do zastraszenia innych uczniów w celu osiągnięcia własnych korzyści;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h) korzysta z telefonów komórkowych lub innych urządzeń elektronicznych.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Warunkiem koniecznym do uzyskania ocen zachowania: wzorowe, bardzo dobre, dobre, poprawne jest nieużywanie tytoniu, alkoholu i środków odurzających.</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15</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Jeżeli w wyniku klasyfikacji śródrocznej stwierdzono, że poziom osiągnięć edukacyjnych ucznia uniemożliwi lub utrudni kontynuowanie nauki w klasie programowo wyższej szkoła, w miarę możliwości, stwarza uczniowi szansę uzupełnienia braków.</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Uczeń nieklasyfikowany z powodu usprawiedliwionej nieobecności może zdawać egzamin klasyfikacyjny.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Na wniosek ucznia nieklasyfikowanego z powodu nieusprawiedliwionej nieobecności lub na wniosek jego rodziców (opiekunów prawnych) rada pedagogiczna może wyrazić zgodę na  egzamin klasyfikacyjny.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Egzamin klasyfikacyjny zdaje również uczeń:</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realizujący, na podstawie odrębnych przepisów, indywidualny tok nauki;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spełniający obowiązek szkolny lub obowiązek nauki poza szkołą.</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Egzamin klasyfikacyjny przeprowadzany dla ucznia, o którym mowa w ust. 5 pkt 2, nie obejmuje obowiązkowych zajęć edukacyjnych: zajęcia techniczne, plastyka, muzyka i wychowanie fizyczne oraz dodatkowych zajęć edukacyjnych.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Uczniowi, o którym mowa w ust. 5 pkt 2, zdającemu egzamin klasyfikacyjny, nie ustala się oceny zachowania.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8. Egzaminy klasyfikacyjne przeprowadza się w formie pisemnej i ustnej, z zastrzeżeniem ust. 9.</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9. Egzamin klasyfikacyjny z plastyki, muzyki, zajęć technicznych, zajęć komputerowych i wychowania fizycznego ma przede wszystkim formę zadań praktycznych.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10. Egzamin klasyfikacyjny przeprowadza się nie później niż w dniu poprzedzającym dzień zakończenia rocznych zajęć </w:t>
      </w:r>
      <w:proofErr w:type="spellStart"/>
      <w:r>
        <w:rPr>
          <w:rFonts w:ascii="Century Schoolbook" w:hAnsi="Century Schoolbook" w:cs="CenturySchoolbook"/>
          <w:color w:val="000000"/>
        </w:rPr>
        <w:t>dydaktyczno</w:t>
      </w:r>
      <w:proofErr w:type="spellEnd"/>
      <w:r>
        <w:rPr>
          <w:rFonts w:ascii="Century Schoolbook" w:hAnsi="Century Schoolbook" w:cs="CenturySchoolbook"/>
          <w:color w:val="000000"/>
        </w:rPr>
        <w:t xml:space="preserve"> – wychowawczych. Termin egzaminu </w:t>
      </w:r>
      <w:r>
        <w:rPr>
          <w:rFonts w:ascii="Century Schoolbook" w:hAnsi="Century Schoolbook" w:cs="CenturySchoolbook"/>
          <w:color w:val="000000"/>
        </w:rPr>
        <w:lastRenderedPageBreak/>
        <w:t>klasyfikacyjnego uzgadnia się z uczniem i jego rodzicami (opiekunami prawnymi). Uczeń, który z przyczyn usprawiedliwionych nie przystąpił do egzaminu klasyfikacyjnego w wyznaczonym terminie, może przystąpić do niego w dodatkowym terminie wyznaczonym przez dyrektora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11. Egzamin klasyfikacyjny dla ucznia, o którym mowa w ust. 5 pkt 1, przeprowadza nauczyciel danych zajęć edukacyjnych w obecności, wskazanego przez dyrektora szkoły, nauczyciela takich samych lub pokrewnych zajęć edukacyjnych.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12. Egzamin klasyfikacyjny dla ucznia, o którym mowa w ust. 5 pkt 2, przeprowadza komisja, powołana przez dyrektora szkoły, który zezwolił na spełnianie przez ucznia odpowiednio obowiązku szkolnego lub obowiązku nauki poza szkołą. W skład komisji wchodzą: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dyrektor szkoły albo nauczyciel zajmujący w tej szkole inne stanowisko kierownicze – jako przewodniczący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nauczyciele obowiązkowych zajęć edukacyjnych określonych w szkolnym planie nauczania dla odpowiedniej klasy.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13. Przewodniczący komisji uzgadnia z uczniem, o którym mowa w ust. 5 pkt 2, oraz jego rodzicami (opiekunami prawnymi), liczbę zajęć edukacyjnych, z których uczeń może zdawać egzaminy w ciągu jednego dnia.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14. W czasie egzaminu klasyfikacyjnego mogą być obecni – w charakterze obserwatorów – rodzice (opiekunowie prawni)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15. Z przeprowadzonego egzaminu klasyfikacyjnego sporządza się protokół zawierający w szczególności: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 imiona i nazwiska nauczycieli, o których mowa w ust. </w:t>
      </w:r>
      <w:smartTag w:uri="urn:schemas-microsoft-com:office:smarttags" w:element="metricconverter">
        <w:smartTagPr>
          <w:attr w:name="ProductID" w:val="11, a"/>
        </w:smartTagPr>
        <w:r>
          <w:rPr>
            <w:rFonts w:ascii="Century Schoolbook" w:hAnsi="Century Schoolbook" w:cs="CenturySchoolbook"/>
            <w:color w:val="000000"/>
          </w:rPr>
          <w:t>11, a</w:t>
        </w:r>
      </w:smartTag>
      <w:r>
        <w:rPr>
          <w:rFonts w:ascii="Century Schoolbook" w:hAnsi="Century Schoolbook" w:cs="CenturySchoolbook"/>
          <w:color w:val="000000"/>
        </w:rPr>
        <w:t xml:space="preserve"> w przypadku egzaminu klasyfikacyjnego przeprowadzanego dla ucznia, o którym mowa w ust. 5 pkt 2 – skład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termin egzaminu klasyfikacyjnego;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zadania (ćwiczenia) egzaminacyjne;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wyniki egzaminu klasyfikacyjnego oraz uzyskane oceny.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Do protokołu dołącza się pisemne prace ucznia i zwięzłą informację o ustnych odpowiedziach ucznia. Protokół stanowi załącznik do arkusza ocen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16. W przypadku nieklasyfikowania ucznia z obowiązkowych lub dodatkowych zajęć edukacyjnych, w dokumentacji przebiegu nauczania zamiast oceny klasyfikacyjnej wpisuje się „nieklasyfikowany" albo „nieklasyfikowana’’. </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16</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Ustalona przez nauczyciela albo uzyskana w wyniku egzaminu klasyfikacyjnego roczna ocena klasyfikacyjna z zajęć edukacyjnych jest ostateczna, z zastrzeżeniem ust. 2 i § 17.</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Ustalona przez nauczyciela albo uzyskana w wyniku egzaminu klasyfikacyjnego niedostateczna roczna ocena klasyfikacyjna z zajęć edukacyjnych może być zmieniona w wyniku egzaminu poprawkowego, z zastrzeżeniem § 19 ust. 1 i § 17.</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Ustalona przez wychowawcę klasy roczna ocena klasyfikacyjna zachowania jest ostateczna, z zastrzeżeniem § 17.</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17</w:t>
      </w:r>
    </w:p>
    <w:p w:rsidR="00CA5CC1" w:rsidRDefault="00CA5CC1" w:rsidP="00CA5CC1">
      <w:pPr>
        <w:autoSpaceDE w:val="0"/>
        <w:autoSpaceDN w:val="0"/>
        <w:adjustRightInd w:val="0"/>
        <w:jc w:val="both"/>
        <w:rPr>
          <w:rFonts w:ascii="Century Schoolbook" w:hAnsi="Century Schoolbook" w:cs="CenturySchoolbook"/>
        </w:rPr>
      </w:pPr>
      <w:r>
        <w:rPr>
          <w:rFonts w:ascii="Century Schoolbook" w:hAnsi="Century Schoolbook" w:cs="CenturySchoolbook"/>
          <w:color w:val="000000"/>
        </w:rPr>
        <w:t xml:space="preserve">1. </w:t>
      </w:r>
      <w:r>
        <w:rPr>
          <w:rFonts w:ascii="Century Schoolbook" w:hAnsi="Century Schoolbook" w:cs="CenturySchoolbook"/>
        </w:rPr>
        <w:t>Uczeń lub jego rodzice (prawni opiekunowie) mogą zgłosić zastrzeżenia do dyrektora szkoły, jeżeli uznają, że roczna (śródroczna) ocena klasyfikacyjna z zaj</w:t>
      </w:r>
      <w:r>
        <w:t>ęć</w:t>
      </w:r>
      <w:r>
        <w:rPr>
          <w:rFonts w:ascii="Century Schoolbook" w:hAnsi="Century Schoolbook" w:cs="CenturySchoolbook"/>
        </w:rPr>
        <w:t xml:space="preserve"> edukacyjnych oraz  śródroczna lub roczna ocena klasyfikacyjna zachowania zosta</w:t>
      </w:r>
      <w:r>
        <w:t>ł</w:t>
      </w:r>
      <w:r>
        <w:rPr>
          <w:rFonts w:ascii="Century Schoolbook" w:hAnsi="Century Schoolbook" w:cs="CenturySchoolbook"/>
        </w:rPr>
        <w:t xml:space="preserve">a ustalona niezgodnie </w:t>
      </w:r>
      <w:r>
        <w:rPr>
          <w:rFonts w:ascii="Century Schoolbook" w:hAnsi="Century Schoolbook" w:cs="CenturySchoolbook"/>
        </w:rPr>
        <w:lastRenderedPageBreak/>
        <w:t>z przepisami prawa dotycz</w:t>
      </w:r>
      <w:r>
        <w:t>ą</w:t>
      </w:r>
      <w:r>
        <w:rPr>
          <w:rFonts w:ascii="Century Schoolbook" w:hAnsi="Century Schoolbook" w:cs="CenturySchoolbook"/>
        </w:rPr>
        <w:t>cymi trybu ustalania tej oceny. Zastrze</w:t>
      </w:r>
      <w:r>
        <w:t>ż</w:t>
      </w:r>
      <w:r>
        <w:rPr>
          <w:rFonts w:ascii="Century Schoolbook" w:hAnsi="Century Schoolbook" w:cs="CenturySchoolbook"/>
        </w:rPr>
        <w:t>enia mog</w:t>
      </w:r>
      <w:r>
        <w:t>ą</w:t>
      </w:r>
      <w:r>
        <w:rPr>
          <w:rFonts w:ascii="Century Schoolbook" w:hAnsi="Century Schoolbook" w:cs="CenturySchoolbook"/>
        </w:rPr>
        <w:t xml:space="preserve"> by</w:t>
      </w:r>
      <w:r>
        <w:t>ć</w:t>
      </w:r>
      <w:r>
        <w:rPr>
          <w:rFonts w:ascii="Century Schoolbook" w:hAnsi="Century Schoolbook" w:cs="CenturySchoolbook"/>
        </w:rPr>
        <w:t xml:space="preserve"> zg</w:t>
      </w:r>
      <w:r>
        <w:t>ł</w:t>
      </w:r>
      <w:r>
        <w:rPr>
          <w:rFonts w:ascii="Century Schoolbook" w:hAnsi="Century Schoolbook" w:cs="CenturySchoolbook"/>
        </w:rPr>
        <w:t>aszane od dnia ustalenia tej oceny, nie pó</w:t>
      </w:r>
      <w:r>
        <w:t>ź</w:t>
      </w:r>
      <w:r>
        <w:rPr>
          <w:rFonts w:ascii="Century Schoolbook" w:hAnsi="Century Schoolbook" w:cs="CenturySchoolbook"/>
        </w:rPr>
        <w:t>niej jednak ni</w:t>
      </w:r>
      <w:r>
        <w:t>ż</w:t>
      </w:r>
      <w:r>
        <w:rPr>
          <w:rFonts w:ascii="Century Schoolbook" w:hAnsi="Century Schoolbook" w:cs="CenturySchoolbook"/>
        </w:rPr>
        <w:t xml:space="preserve"> w ci</w:t>
      </w:r>
      <w:r>
        <w:t>ą</w:t>
      </w:r>
      <w:r>
        <w:rPr>
          <w:rFonts w:ascii="Century Schoolbook" w:hAnsi="Century Schoolbook" w:cs="CenturySchoolbook"/>
        </w:rPr>
        <w:t xml:space="preserve">gu </w:t>
      </w:r>
      <w:r>
        <w:rPr>
          <w:rFonts w:ascii="Century Schoolbook" w:hAnsi="Century Schoolbook" w:cs="CenturySchoolbook"/>
          <w:b/>
        </w:rPr>
        <w:t xml:space="preserve">2 </w:t>
      </w:r>
      <w:r>
        <w:rPr>
          <w:rFonts w:ascii="Century Schoolbook" w:hAnsi="Century Schoolbook" w:cs="CenturySchoolbook"/>
        </w:rPr>
        <w:t>dni od dnia zako</w:t>
      </w:r>
      <w:r>
        <w:t>ń</w:t>
      </w:r>
      <w:r>
        <w:rPr>
          <w:rFonts w:ascii="Century Schoolbook" w:hAnsi="Century Schoolbook" w:cs="CenturySchoolbook"/>
        </w:rPr>
        <w:t>czenia zaj</w:t>
      </w:r>
      <w:r>
        <w:t>ęć</w:t>
      </w:r>
      <w:r>
        <w:rPr>
          <w:rFonts w:ascii="Century Schoolbook" w:hAnsi="Century Schoolbook" w:cs="CenturySchoolbook"/>
        </w:rPr>
        <w:t xml:space="preserve"> edukacyjnych po półroczu/roku.</w:t>
      </w:r>
    </w:p>
    <w:p w:rsidR="00CA5CC1" w:rsidRDefault="00CA5CC1" w:rsidP="00CA5CC1">
      <w:pPr>
        <w:autoSpaceDE w:val="0"/>
        <w:autoSpaceDN w:val="0"/>
        <w:adjustRightInd w:val="0"/>
        <w:jc w:val="both"/>
        <w:rPr>
          <w:rFonts w:ascii="Century Schoolbook" w:hAnsi="Century Schoolbook" w:cs="CenturySchoolbook"/>
          <w:color w:val="FF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 przypadku rocznej oceny klasyfikacyjnej z zajęć edukacyjnych – przeprowadza sprawdzian wiadomości i umiejętności ucznia, w formie pisemnej i ustnej oraz ustala roczną ocenę klasyfikacyjną z danych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w przypadku rocznej oceny klasyfikacyjnej zachowania – ustala roczną ocenę klasyfikacyjną zachowania w drodze głosowania zwykłą większością głosów; w przypadku równej liczby głosów decyduje głos przewodniczącego komisji.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Sprawdzianu, o którym mowa w ust. 2 pkt 1, przeprowadza się nie później niż w terminie 5 dni od dnia zgłoszenia zastrzeżeń, o których mowa w ust.1. Termin sprawdzianu uzgadnia się z uczniem i jego rodzicami (opiekunami prawnymi).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W skład komisji wchodzą: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 przypadku rocznej oceny klasyfikacyjnej z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dyrektor szkoły albo nauczyciel zajmujący w tej szkole inne stanowisko kierownicze – jako przewodniczący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nauczyciel prowadzący dane zajęcia edukacyjne,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dwóch nauczycieli z danej lub innej szkoły tego samego typu, prowadzący takie same zajęcia edukacyjne;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w przypadku rocznej oceny klasyfikacyjnej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dyrektor szkoły albo nauczyciel zajmujący w tej szkole inne stanowisko kierownicze – jako przewodniczący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wychowawca klasy,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wskazany przez dyrektora szkoły nauczyciel prowadzący zajęcia edukacyjne w danej klasie,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pedagog, jeżeli jest zatrudniony w szkole,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E. psycholog, jeżeli jest zatrudniony w szkole,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F. przedstawiciel samorządu uczniowskiego,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G. przedstawiciel rady rodziców.</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Nauczyciel, o którym mowa w ust. 4 pkt 1 lit. b, może być zwolniony z udziału w pracy komisji na własną prośbę lub w innych, szczególnie uzasadnionych przypadkach. W takim przypadku dyrektor szkoły powołuje innego nauczyciela prowadzącego takie same edukacyjne, z tym że powołanie nauczyciela zatrudnionego w innej szkole następuje w porozumieniu z dyrektorem tej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19 ust. 1.</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Z prac komisji sporządza się protokół zawierający w szczególności: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w przypadku rocznej oceny klasyfikacyjnej z zajęć edukacyjnych:</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skład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termin sprawdzianu, o którym mowa w ust. 2 pkt 1;</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zadania (pytania) sprawdzające;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wynik sprawdzianu oraz ustaloną ocenę;</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2) w przypadku rocznej oceny klasyfikacyjnej zachowania: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A. skład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B. termin posiedzenia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C. wynik głosowania;</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 ustaloną ocenę zachowania wraz z uzasadnieniem.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Protokół stanowi załącznik do arkusza ocen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8. Do protokołu, o którym mowa w ust. 7 pkt 1, dołącza się pisemne prace ucznia i zwięzłą informację o ustnych odpowiedziach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9. Uczeń, który z przyczyn usprawiedliwionych nie przystąpił do sprawdzianu, o którym mowa w ust. 2 pkt 1, w wyznaczonym terminie, może przystąpić do niego w dodatkowym terminie, wyznaczonym przez dyrektora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18</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 Uczeń klasy I – III otrzymuje promocję do klasy programowo wyższej, z zastrzeżeniem ust. 9. Na wniosek rodziców (opiekunów prawnych) i po uzyskaniu zgody wychowawcy klasy lub na wniosek wychowawcy klasy i po uzyskaniu zgody rodziców (opiekunów prawnych) rada pedagogiczna może postanowić o promowaniu ucznia klasy I </w:t>
      </w:r>
      <w:proofErr w:type="spellStart"/>
      <w:r>
        <w:rPr>
          <w:rFonts w:ascii="Century Schoolbook" w:hAnsi="Century Schoolbook" w:cs="CenturySchoolbook"/>
          <w:color w:val="000000"/>
        </w:rPr>
        <w:t>i</w:t>
      </w:r>
      <w:proofErr w:type="spellEnd"/>
      <w:r>
        <w:rPr>
          <w:rFonts w:ascii="Century Schoolbook" w:hAnsi="Century Schoolbook" w:cs="CenturySchoolbook"/>
          <w:color w:val="000000"/>
        </w:rPr>
        <w:t xml:space="preserve"> II szkoły podstawowej do klasy programowo wyższej również w ciągu roku szkolnego.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Począwszy od klasy IV szkoły podstawowej, uczeń otrzymuje promocję do klasy programowo wyższej, jeżeli ze wszystkich obowiązkowych zajęć edukacyjnych, określonych w szkolnym planie nauczania, uzyskał roczne oceny klasyfikacyjne wyższe od oceny niedostatecznej.</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Uczniowi, który uczęszczał na dodatkowe zajęcia edukacyjne, religię lub etykę do średniej ocen wlicza się także roczne oceny klasyfikacyjne uzyskane z tych zajęć.</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TimesNewRomanPSMT"/>
          <w:color w:val="000000"/>
        </w:rPr>
        <w:t xml:space="preserve">6. </w:t>
      </w:r>
      <w:r>
        <w:rPr>
          <w:rFonts w:ascii="Century Schoolbook" w:hAnsi="Century Schoolbook" w:cs="CenturySchoolbook"/>
          <w:color w:val="000000"/>
        </w:rPr>
        <w:t>Na koniec II etapu kształcenia uczniowie, którzy przez trzy kolejne lata nauki zdobywali świadectwa z wyróżnieniem, otrzymują odznakę specjalną – pamiątkową tarczę z numerem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Biorąc pod uwagę posiadany poziom wiedzy i umiejętności, wychowawcy klas III typują uczniów, którzy na koniec roku szkolnego otrzymują wyróżnienie – Odznakę Wzorowego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 xml:space="preserve">8. Laureaci konkursów przedmiotowych o zasięgu wojewódzkim i </w:t>
      </w:r>
      <w:proofErr w:type="spellStart"/>
      <w:r>
        <w:rPr>
          <w:rFonts w:ascii="Century Schoolbook" w:hAnsi="Century Schoolbook" w:cs="CenturySchoolbook"/>
          <w:color w:val="000000"/>
        </w:rPr>
        <w:t>ponadwojewódzkim</w:t>
      </w:r>
      <w:proofErr w:type="spellEnd"/>
      <w:r>
        <w:rPr>
          <w:rFonts w:ascii="Century Schoolbook" w:hAnsi="Century Schoolbook" w:cs="CenturySchoolbook"/>
          <w:color w:val="000000"/>
        </w:rPr>
        <w:t xml:space="preserve"> w szkole podstawowej otrzymują z danych zajęć edukacyjnych celującą roczną (semestralną) ocenę klasyfikacyjną. </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9. Uczeń, który nie spełnił warunków określonych w ust. 2, nie otrzymuje promocji do klasy programowo wyższej i powtarza klasę,  z zastrzeżeniem § 19 ust. 9.</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eastAsia="TimesNewRoman" w:hAnsi="Century Schoolbook" w:cs="TimesNewRoman"/>
        </w:rPr>
      </w:pPr>
      <w:r>
        <w:rPr>
          <w:rFonts w:ascii="Century Schoolbook" w:hAnsi="Century Schoolbook" w:cs="CenturySchoolbook"/>
        </w:rPr>
        <w:t xml:space="preserve">10. </w:t>
      </w:r>
      <w:r>
        <w:rPr>
          <w:rFonts w:ascii="Century Schoolbook" w:eastAsia="TimesNewRoman" w:hAnsi="Century Schoolbook" w:cs="TimesNewRoman"/>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CA5CC1" w:rsidRDefault="00CA5CC1" w:rsidP="00CA5CC1">
      <w:pPr>
        <w:autoSpaceDE w:val="0"/>
        <w:autoSpaceDN w:val="0"/>
        <w:adjustRightInd w:val="0"/>
        <w:jc w:val="both"/>
        <w:rPr>
          <w:rFonts w:ascii="Century Schoolbook" w:eastAsia="TimesNewRoman" w:hAnsi="Century Schoolbook" w:cs="TimesNewRoman"/>
          <w:color w:val="FF0000"/>
        </w:rPr>
      </w:pP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19</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Począwszy od klasy IV szkoły podstawowej, uczeń, który w wyniku klasyfikacji rocznej (śródrocznej) uzyskał ocenę niedostateczną z jednych albo dwóch  obowiązkowych zajęć edukacyjnych, może zdawać egzamin poprawkowy z tych zajęć.</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Egzamin poprawkowy składa się z części pisemnej oraz części ustnej, z wyjątkiem egzaminu z plastyki, muzyki, zajęć artystycznych, techniki, zajęć technicznych, informatyki, zajęć komputerowych oraz wychowania fizycznego, z których egzamin ma przede wszystkim formę zadań praktycznych.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3. Termin egzaminu poprawkowego wyznacza dyrektor szkoły do dnia zakończenia rocznych zajęć </w:t>
      </w:r>
      <w:proofErr w:type="spellStart"/>
      <w:r>
        <w:rPr>
          <w:rFonts w:ascii="Century Schoolbook" w:hAnsi="Century Schoolbook" w:cs="CenturySchoolbook"/>
          <w:color w:val="000000"/>
        </w:rPr>
        <w:t>dydaktyczno</w:t>
      </w:r>
      <w:proofErr w:type="spellEnd"/>
      <w:r>
        <w:rPr>
          <w:rFonts w:ascii="Century Schoolbook" w:hAnsi="Century Schoolbook" w:cs="CenturySchoolbook"/>
          <w:color w:val="000000"/>
        </w:rPr>
        <w:t xml:space="preserve"> – wychowawczych.</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Egzamin poprawkowy przeprowadza komisja powołana przez dyrektora szkoły. W skład komisji wchodzą:</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dyrektor szkoły albo nauczyciel zajmujący w tej szkole inne stanowisko kierownicze - jako przewodniczący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nauczyciel prowadzący dane zajęcia edukacyjne – jako egzaminujący;</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nauczyciel prowadzący takie same lub pokrewne zajęcia edukacyjne – jako członek komisji.</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5. 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6. Z przeprowadzonego egzaminu poprawkowego sporządza się protokół zawierający w szczególności: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skład komisji;</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termin egzaminu poprawkowego;</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pytania egzaminacyjne;</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wynik egzaminu poprawkowego oraz uzyskaną ocenę.</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Do protokołu dołącza się pisemne prace ucznia i zwięzłą informację o ustnych odpowiedziach ucznia. Protokół stanowi załącznik do arkusza ocen ucznia.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7. Uczeń, który z przyczyn usprawiedliwionych nie przystąpił do egzaminu poprawkowego w wyznaczonym terminie, może przystąpić do niego w dodatkowym terminie, wyznaczonym przez dyrektora szkoły, nie później niż do końca września.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lastRenderedPageBreak/>
        <w:t>8. Uczeń, który nie zdał egzaminu poprawkowego, nie otrzymuje promocji do klasy programowo wyższej i powtarza klasę, z zastrzeżeniem ust. 9.</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9. Uwzględniając możliwości edukacyjne ucznia szkoły podstawowej rada pedagogiczna może jeden raz w ciągu danego etapu edukacyjnego promować do klasy programowo (semestru programowo wyższego) ucznia, który przystąpił i nie zdał egzaminu poprawkowego z jednych obowiązkowych zajęć edukacyjnych, pod warunkiem, że te obowiązkowe zajęcia edukacyjne są, zgodnie ze szkolnym planem nauczania, realizowane w klasie programowo wyższej (semestrze programowo wyższym). </w:t>
      </w: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20</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1. Uczeń kończy szkołę:</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 xml:space="preserve">1) jeżeli w wyniku klasyfikacji końcowej, na którą składają się roczne oceny klasyfikacyjne </w:t>
      </w:r>
      <w:r>
        <w:t>z obowiązkowych</w:t>
      </w:r>
      <w:r>
        <w:rPr>
          <w:rFonts w:ascii="Century Schoolbook" w:hAnsi="Century Schoolbook" w:cs="CenturySchoolbook"/>
          <w:color w:val="000000"/>
        </w:rPr>
        <w:t xml:space="preserve"> zajęć edukacyjnych uzyskane w klasie VI oraz roczne oceny klasyfikacyjne z obowiązkowych zajęć edukacyjnych, których realizacja zakończyła się w klasach programowo niższych, uzyskał oceny klasyfikacyjne wyższe od oceny niedostatecznej;</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jeżeli ponadto przystąpił do sprawdzianu, o których mowa w § 21.</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Uczeń kończy szkołę z wyróżnieniem, jeżeli w wyniku klasyfikacji końcowej uzyskał z obowiązkowych zajęć edukacyjnych średnią ocen klasyfikacyjnych co najmniej 4,75 oraz co najmniej bardzo dobrą ocenę zachowania.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3. Uczniowi, który uczęszczał na dodatkowe zajęcia edukacyjne, religię lub etykę do średniej ocen wlicza się także końcowe oceny klasyfikacyjne uzyskane z tych zajęć.</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4. 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21</w:t>
      </w:r>
    </w:p>
    <w:p w:rsidR="00CA5CC1" w:rsidRDefault="00CA5CC1" w:rsidP="00CA5CC1">
      <w:pPr>
        <w:autoSpaceDE w:val="0"/>
        <w:autoSpaceDN w:val="0"/>
        <w:adjustRightInd w:val="0"/>
        <w:jc w:val="both"/>
        <w:rPr>
          <w:rFonts w:ascii="Century Schoolbook" w:hAnsi="Century Schoolbook" w:cs="CenturySchoolbook"/>
          <w:color w:val="000000"/>
          <w:sz w:val="28"/>
          <w:szCs w:val="28"/>
        </w:rPr>
      </w:pPr>
      <w:r>
        <w:rPr>
          <w:rFonts w:ascii="Century Schoolbook" w:hAnsi="Century Schoolbook" w:cs="CenturySchoolbook"/>
          <w:color w:val="000000"/>
        </w:rPr>
        <w:t>1</w:t>
      </w:r>
      <w:r>
        <w:rPr>
          <w:rFonts w:ascii="Century Schoolbook" w:hAnsi="Century Schoolbook" w:cs="CenturySchoolbook"/>
        </w:rPr>
        <w:t xml:space="preserve">. </w:t>
      </w:r>
      <w:r>
        <w:rPr>
          <w:rFonts w:ascii="Century Schoolbook" w:hAnsi="Century Schoolbook" w:cs="CenturySchoolbook"/>
          <w:color w:val="000000"/>
        </w:rPr>
        <w:t>W klasie VI jest przeprowadzany sprawdzian poziomu opanowania umiejętności zgodnych z podstawą programową przeprowadzania sprawdzianu w ostatnim roku nauki w szkole podstawowej, określonych w odrębnych przepisach, zwany dalej „sprawdzianem".)</w:t>
      </w:r>
    </w:p>
    <w:p w:rsidR="00CA5CC1" w:rsidRDefault="00CA5CC1" w:rsidP="00CA5CC1">
      <w:pPr>
        <w:autoSpaceDE w:val="0"/>
        <w:autoSpaceDN w:val="0"/>
        <w:adjustRightInd w:val="0"/>
        <w:jc w:val="both"/>
        <w:rPr>
          <w:rFonts w:ascii="Century Schoolbook" w:hAnsi="Century Schoolbook" w:cs="CenturySchoolbook"/>
          <w:color w:val="000000"/>
        </w:rPr>
      </w:pPr>
      <w:r>
        <w:rPr>
          <w:rFonts w:ascii="Century Schoolbook" w:hAnsi="Century Schoolbook" w:cs="CenturySchoolbook"/>
          <w:color w:val="000000"/>
        </w:rPr>
        <w:t>2. Na początku każdego roku szkolnego wychowawcy klas VI informują uczniów oraz ich rodziców o prawach i obowiązkach uczniów przystępujących do sprawdzianu oraz o terminie i procedurach jego organizowania i przeprowadzania.</w:t>
      </w:r>
    </w:p>
    <w:p w:rsidR="00CA5CC1" w:rsidRDefault="00CA5CC1" w:rsidP="00CA5CC1">
      <w:pPr>
        <w:autoSpaceDE w:val="0"/>
        <w:autoSpaceDN w:val="0"/>
        <w:adjustRightInd w:val="0"/>
        <w:jc w:val="both"/>
        <w:rPr>
          <w:rFonts w:ascii="Century Schoolbook" w:hAnsi="Century Schoolbook" w:cs="CenturySchoolbook"/>
          <w:color w:val="000000"/>
        </w:rPr>
      </w:pPr>
    </w:p>
    <w:p w:rsidR="00CA5CC1" w:rsidRDefault="00CA5CC1" w:rsidP="00CA5CC1">
      <w:pPr>
        <w:autoSpaceDE w:val="0"/>
        <w:autoSpaceDN w:val="0"/>
        <w:adjustRightInd w:val="0"/>
        <w:jc w:val="both"/>
        <w:rPr>
          <w:rFonts w:ascii="Century Schoolbook" w:hAnsi="Century Schoolbook" w:cs="CenturySchoolbook"/>
          <w:b/>
          <w:bCs/>
          <w:color w:val="000080"/>
        </w:rPr>
      </w:pPr>
    </w:p>
    <w:p w:rsidR="00CA5CC1" w:rsidRDefault="00CA5CC1" w:rsidP="00CA5CC1">
      <w:pPr>
        <w:autoSpaceDE w:val="0"/>
        <w:autoSpaceDN w:val="0"/>
        <w:adjustRightInd w:val="0"/>
        <w:jc w:val="center"/>
        <w:rPr>
          <w:rFonts w:ascii="Century Schoolbook" w:hAnsi="Century Schoolbook" w:cs="CenturySchoolbook"/>
          <w:b/>
          <w:bCs/>
        </w:rPr>
      </w:pPr>
      <w:r>
        <w:rPr>
          <w:rFonts w:ascii="Century Schoolbook" w:hAnsi="Century Schoolbook" w:cs="CenturySchoolbook"/>
          <w:b/>
          <w:bCs/>
        </w:rPr>
        <w:t>§ 22</w:t>
      </w:r>
    </w:p>
    <w:p w:rsidR="00CA5CC1" w:rsidRDefault="00CA5CC1" w:rsidP="00CA5CC1">
      <w:pPr>
        <w:autoSpaceDE w:val="0"/>
        <w:autoSpaceDN w:val="0"/>
        <w:adjustRightInd w:val="0"/>
        <w:jc w:val="both"/>
        <w:rPr>
          <w:rFonts w:ascii="Century Schoolbook" w:hAnsi="Century Schoolbook" w:cs="TimesNewRomanPSMT"/>
          <w:color w:val="000000"/>
        </w:rPr>
      </w:pPr>
      <w:r>
        <w:rPr>
          <w:rFonts w:ascii="Century Schoolbook" w:hAnsi="Century Schoolbook" w:cs="TimesNewRomanPSMT"/>
          <w:color w:val="000000"/>
        </w:rPr>
        <w:t>1. Wewnątrzszkolne zasady oceniania będą podlegały ewaluacji, nie wcześniej jednak niż po upływie całego roku szkolnego. O zmianach uczniowie i rodzice zostaną niezwłocznie powiadomieni na początku nowego roku szkolnego.</w:t>
      </w:r>
    </w:p>
    <w:p w:rsidR="00CA5CC1" w:rsidRDefault="00CA5CC1" w:rsidP="00CA5CC1">
      <w:pPr>
        <w:autoSpaceDE w:val="0"/>
        <w:autoSpaceDN w:val="0"/>
        <w:adjustRightInd w:val="0"/>
        <w:jc w:val="both"/>
        <w:rPr>
          <w:rFonts w:ascii="Century Schoolbook" w:hAnsi="Century Schoolbook" w:cs="CenturySchoolbook"/>
          <w:b/>
          <w:bCs/>
          <w:color w:val="33339A"/>
        </w:rPr>
      </w:pPr>
    </w:p>
    <w:p w:rsidR="00B51AAF" w:rsidRDefault="00B51AAF">
      <w:bookmarkStart w:id="0" w:name="_GoBack"/>
      <w:bookmarkEnd w:id="0"/>
    </w:p>
    <w:sectPr w:rsidR="00B51AAF" w:rsidSect="00CA5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enturySchoolbook">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0A02"/>
    <w:multiLevelType w:val="hybridMultilevel"/>
    <w:tmpl w:val="B11AD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FF50220"/>
    <w:multiLevelType w:val="hybridMultilevel"/>
    <w:tmpl w:val="466AE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C1"/>
    <w:rsid w:val="00B51AAF"/>
    <w:rsid w:val="00CA5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CC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CC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CC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C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6136</Words>
  <Characters>36822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Slawa</dc:creator>
  <cp:lastModifiedBy>Slawa</cp:lastModifiedBy>
  <cp:revision>1</cp:revision>
  <dcterms:created xsi:type="dcterms:W3CDTF">2015-11-16T12:50:00Z</dcterms:created>
  <dcterms:modified xsi:type="dcterms:W3CDTF">2015-11-16T12:51:00Z</dcterms:modified>
</cp:coreProperties>
</file>