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BE31" w14:textId="3A3B4D80" w:rsidR="00C52847" w:rsidRDefault="0075358A" w:rsidP="00AE4F2D">
      <w:pPr>
        <w:pStyle w:val="Tytu"/>
      </w:pPr>
      <w:r w:rsidRPr="0075358A">
        <w:t>Załącznik nr 1</w:t>
      </w:r>
    </w:p>
    <w:p w14:paraId="2E6F5DB8" w14:textId="6BDFD503" w:rsidR="008437A4" w:rsidRPr="00D27B98" w:rsidRDefault="00DA0EF9" w:rsidP="00AE4F2D">
      <w:pPr>
        <w:pStyle w:val="Nagwek1"/>
        <w:spacing w:before="1200" w:after="1200"/>
        <w:rPr>
          <w:rFonts w:cs="Arial"/>
        </w:rPr>
      </w:pPr>
      <w:r w:rsidRPr="00DA0EF9">
        <w:rPr>
          <w:rFonts w:cs="Arial"/>
        </w:rPr>
        <w:t>Wniosek o zapewnienie dostępności cyfrowej</w:t>
      </w:r>
    </w:p>
    <w:p w14:paraId="69B9583E" w14:textId="04BBAAB1" w:rsidR="005F7CC7" w:rsidRPr="00CC75FF" w:rsidRDefault="00720BD5" w:rsidP="00373FE2">
      <w:pPr>
        <w:spacing w:after="0"/>
      </w:pPr>
      <w:r w:rsidRPr="00373FE2">
        <w:rPr>
          <w:b/>
          <w:bCs/>
        </w:rPr>
        <w:t>Adresat</w:t>
      </w:r>
      <w:r w:rsidR="00C65AB2" w:rsidRPr="00373FE2">
        <w:rPr>
          <w:b/>
          <w:bCs/>
        </w:rPr>
        <w:t>:</w:t>
      </w:r>
    </w:p>
    <w:p w14:paraId="63F6EEAB" w14:textId="2FA41F4D" w:rsidR="005F7CC7" w:rsidRDefault="00F97901" w:rsidP="00AE4F2D">
      <w:pPr>
        <w:spacing w:after="360"/>
        <w:rPr>
          <w:rFonts w:cs="Arial"/>
          <w:szCs w:val="24"/>
        </w:rPr>
      </w:pPr>
      <w:r w:rsidRPr="00F97901">
        <w:rPr>
          <w:rFonts w:cs="Arial"/>
          <w:szCs w:val="24"/>
        </w:rPr>
        <w:t>Szkoła Podstawowa nr 101</w:t>
      </w:r>
      <w:r w:rsidRPr="00F97901">
        <w:rPr>
          <w:rFonts w:cs="Arial"/>
          <w:szCs w:val="24"/>
        </w:rPr>
        <w:br/>
      </w:r>
      <w:r w:rsidR="00695725">
        <w:rPr>
          <w:rFonts w:cs="Arial"/>
          <w:szCs w:val="24"/>
        </w:rPr>
        <w:t>u</w:t>
      </w:r>
      <w:r w:rsidR="00695725" w:rsidRPr="00F97901">
        <w:rPr>
          <w:rFonts w:cs="Arial"/>
          <w:szCs w:val="24"/>
        </w:rPr>
        <w:t>l. Wspólna 5/7</w:t>
      </w:r>
      <w:r w:rsidR="00695725">
        <w:rPr>
          <w:rFonts w:cs="Arial"/>
          <w:szCs w:val="24"/>
        </w:rPr>
        <w:t xml:space="preserve">, </w:t>
      </w:r>
      <w:r w:rsidRPr="00F97901">
        <w:rPr>
          <w:rFonts w:cs="Arial"/>
          <w:szCs w:val="24"/>
        </w:rPr>
        <w:t>91-464 Łódź</w:t>
      </w:r>
      <w:r w:rsidRPr="00F97901">
        <w:rPr>
          <w:rFonts w:cs="Arial"/>
          <w:szCs w:val="24"/>
        </w:rPr>
        <w:br/>
        <w:t xml:space="preserve">e-mail: </w:t>
      </w:r>
      <w:hyperlink r:id="rId11" w:tooltip="Adres poczty elektronicznej Szkoły Podstawowej nr 101 w Łodzi" w:history="1">
        <w:r w:rsidRPr="00F97901">
          <w:rPr>
            <w:rStyle w:val="Hipercze"/>
            <w:rFonts w:cs="Arial"/>
            <w:color w:val="auto"/>
            <w:szCs w:val="24"/>
          </w:rPr>
          <w:t>kontakt@sp101.elodz.edu.pl</w:t>
        </w:r>
      </w:hyperlink>
      <w:r w:rsidR="005F7CC7" w:rsidRPr="00F97901">
        <w:rPr>
          <w:rFonts w:cs="Arial"/>
          <w:szCs w:val="24"/>
        </w:rPr>
        <w:t>.</w:t>
      </w:r>
    </w:p>
    <w:p w14:paraId="102341F2" w14:textId="0A3F4226" w:rsidR="00373FE2" w:rsidRPr="00835919" w:rsidRDefault="00373FE2" w:rsidP="00AE4F2D">
      <w:pPr>
        <w:tabs>
          <w:tab w:val="right" w:leader="dot" w:pos="3402"/>
        </w:tabs>
        <w:spacing w:after="600"/>
        <w:rPr>
          <w:rFonts w:cs="Arial"/>
          <w:szCs w:val="24"/>
        </w:rPr>
      </w:pPr>
      <w:r w:rsidRPr="00CC75FF">
        <w:rPr>
          <w:rFonts w:cs="Arial"/>
          <w:b/>
          <w:bCs/>
          <w:szCs w:val="24"/>
        </w:rPr>
        <w:t>Data:</w:t>
      </w:r>
      <w:r w:rsidRPr="00835919">
        <w:rPr>
          <w:rFonts w:cs="Arial"/>
          <w:szCs w:val="24"/>
        </w:rPr>
        <w:t xml:space="preserve"> </w:t>
      </w:r>
      <w:r w:rsidR="00835919">
        <w:rPr>
          <w:rFonts w:cs="Arial"/>
          <w:szCs w:val="24"/>
        </w:rPr>
        <w:tab/>
      </w:r>
    </w:p>
    <w:p w14:paraId="4EB1920D" w14:textId="4F18C387" w:rsidR="00F32D39" w:rsidRPr="00D27B98" w:rsidRDefault="00D8211A" w:rsidP="0070280C">
      <w:pPr>
        <w:pStyle w:val="Nagwek2"/>
        <w:rPr>
          <w:rFonts w:cs="Arial"/>
        </w:rPr>
      </w:pPr>
      <w:r w:rsidRPr="00D8211A">
        <w:rPr>
          <w:rFonts w:cs="Arial"/>
        </w:rPr>
        <w:t>Dane wnioskodawcy</w:t>
      </w:r>
    </w:p>
    <w:p w14:paraId="253A7A13" w14:textId="6C1C7666" w:rsidR="00F32D39" w:rsidRPr="00D27B98" w:rsidRDefault="00F273C7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F273C7">
        <w:rPr>
          <w:rFonts w:cs="Arial"/>
          <w:szCs w:val="24"/>
        </w:rPr>
        <w:t>Imię i nazwisko:</w:t>
      </w:r>
      <w:r>
        <w:rPr>
          <w:rFonts w:cs="Arial"/>
          <w:szCs w:val="24"/>
        </w:rPr>
        <w:t xml:space="preserve"> </w:t>
      </w:r>
      <w:r w:rsidR="003615DC">
        <w:rPr>
          <w:rFonts w:cs="Arial"/>
          <w:szCs w:val="24"/>
        </w:rPr>
        <w:ptab w:relativeTo="margin" w:alignment="right" w:leader="dot"/>
      </w:r>
    </w:p>
    <w:p w14:paraId="7D5FB9C5" w14:textId="5D3F53A9" w:rsidR="00EB7E22" w:rsidRPr="00EB7E22" w:rsidRDefault="00EB7E22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EB7E22">
        <w:rPr>
          <w:rFonts w:cs="Arial"/>
          <w:szCs w:val="24"/>
        </w:rPr>
        <w:t xml:space="preserve">Adres do korespondencji: </w:t>
      </w:r>
      <w:r w:rsidR="003615DC">
        <w:rPr>
          <w:rFonts w:cs="Arial"/>
          <w:szCs w:val="24"/>
        </w:rPr>
        <w:ptab w:relativeTo="margin" w:alignment="right" w:leader="dot"/>
      </w:r>
    </w:p>
    <w:p w14:paraId="5C66AEC7" w14:textId="61796E28" w:rsidR="00EB7E22" w:rsidRPr="00EB7E22" w:rsidRDefault="00EB7E22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EB7E22">
        <w:rPr>
          <w:rFonts w:cs="Arial"/>
          <w:szCs w:val="24"/>
        </w:rPr>
        <w:t xml:space="preserve">Adres e-mail: </w:t>
      </w:r>
      <w:r w:rsidR="003615DC">
        <w:rPr>
          <w:rFonts w:cs="Arial"/>
          <w:szCs w:val="24"/>
        </w:rPr>
        <w:ptab w:relativeTo="margin" w:alignment="right" w:leader="dot"/>
      </w:r>
    </w:p>
    <w:p w14:paraId="6A4BFE01" w14:textId="0A83E6BA" w:rsidR="00EB7E22" w:rsidRPr="00EB7E22" w:rsidRDefault="00EB7E22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EB7E22">
        <w:rPr>
          <w:rFonts w:cs="Arial"/>
          <w:szCs w:val="24"/>
        </w:rPr>
        <w:t xml:space="preserve">Numer telefonu: </w:t>
      </w:r>
      <w:r w:rsidR="003615DC">
        <w:rPr>
          <w:rFonts w:cs="Arial"/>
          <w:szCs w:val="24"/>
        </w:rPr>
        <w:ptab w:relativeTo="margin" w:alignment="right" w:leader="dot"/>
      </w:r>
    </w:p>
    <w:p w14:paraId="0C189DB6" w14:textId="01371A28" w:rsidR="0041030F" w:rsidRPr="00D27B98" w:rsidRDefault="00EB7E22" w:rsidP="007E463E">
      <w:pPr>
        <w:pStyle w:val="Akapitzlist"/>
        <w:numPr>
          <w:ilvl w:val="0"/>
          <w:numId w:val="20"/>
        </w:numPr>
        <w:rPr>
          <w:rFonts w:cs="Arial"/>
          <w:szCs w:val="24"/>
        </w:rPr>
      </w:pPr>
      <w:r w:rsidRPr="00EB7E22">
        <w:rPr>
          <w:rFonts w:cs="Arial"/>
          <w:szCs w:val="24"/>
        </w:rPr>
        <w:t>Preferowany sposób kontaktu:</w:t>
      </w:r>
      <w:r>
        <w:rPr>
          <w:rFonts w:cs="Arial"/>
          <w:szCs w:val="24"/>
        </w:rPr>
        <w:t xml:space="preserve"> </w:t>
      </w:r>
      <w:r w:rsidR="003615DC">
        <w:rPr>
          <w:rFonts w:cs="Arial"/>
          <w:szCs w:val="24"/>
        </w:rPr>
        <w:ptab w:relativeTo="margin" w:alignment="right" w:leader="dot"/>
      </w:r>
    </w:p>
    <w:p w14:paraId="39694C7A" w14:textId="73138D07" w:rsidR="00D001DD" w:rsidRPr="00D27B98" w:rsidRDefault="00A004A7" w:rsidP="00AD4832">
      <w:pPr>
        <w:pStyle w:val="Nagwek2"/>
        <w:rPr>
          <w:rFonts w:cs="Arial"/>
        </w:rPr>
      </w:pPr>
      <w:r w:rsidRPr="00A004A7">
        <w:rPr>
          <w:rFonts w:cs="Arial"/>
        </w:rPr>
        <w:t>Treść wniosku</w:t>
      </w:r>
    </w:p>
    <w:p w14:paraId="57B1814C" w14:textId="3A5E9BD1" w:rsidR="004E0AD8" w:rsidRPr="0058577A" w:rsidRDefault="0058577A" w:rsidP="0058577A">
      <w:pPr>
        <w:rPr>
          <w:rFonts w:cs="Arial"/>
          <w:szCs w:val="24"/>
        </w:rPr>
      </w:pPr>
      <w:r w:rsidRPr="0058577A">
        <w:rPr>
          <w:rFonts w:cs="Arial"/>
          <w:szCs w:val="24"/>
        </w:rPr>
        <w:t>Na podstawie art. 18 ustawy z dnia 4 kwietnia 2019 r. o dostępności cyfrowej stron internetowych i aplikacji mobilnych podmiotów publicznych wnoszę o zapewnienie dostępności cyfrowej wskazanej poniżej strony internetowej</w:t>
      </w:r>
      <w:r w:rsidR="00B50091">
        <w:rPr>
          <w:rFonts w:cs="Arial"/>
          <w:szCs w:val="24"/>
        </w:rPr>
        <w:t xml:space="preserve"> </w:t>
      </w:r>
      <w:r w:rsidRPr="0058577A">
        <w:rPr>
          <w:rFonts w:cs="Arial"/>
          <w:szCs w:val="24"/>
        </w:rPr>
        <w:t>lub</w:t>
      </w:r>
      <w:r w:rsidR="00B50091">
        <w:rPr>
          <w:rFonts w:cs="Arial"/>
          <w:szCs w:val="24"/>
        </w:rPr>
        <w:t xml:space="preserve"> jej</w:t>
      </w:r>
      <w:r w:rsidRPr="0058577A">
        <w:rPr>
          <w:rFonts w:cs="Arial"/>
          <w:szCs w:val="24"/>
        </w:rPr>
        <w:t xml:space="preserve"> elementu.</w:t>
      </w:r>
    </w:p>
    <w:p w14:paraId="7C2D507F" w14:textId="145B3AFA" w:rsidR="004E0AD8" w:rsidRPr="00D27B98" w:rsidRDefault="009D69A2" w:rsidP="00BC55C2">
      <w:pPr>
        <w:pStyle w:val="Nagwek2"/>
        <w:pageBreakBefore/>
        <w:rPr>
          <w:rFonts w:cs="Arial"/>
        </w:rPr>
      </w:pPr>
      <w:r w:rsidRPr="009D69A2">
        <w:rPr>
          <w:rFonts w:cs="Arial"/>
        </w:rPr>
        <w:lastRenderedPageBreak/>
        <w:t>Wskazanie braku dostępności cyfrowej</w:t>
      </w:r>
    </w:p>
    <w:p w14:paraId="05A187C6" w14:textId="1881CFAA" w:rsidR="00A32828" w:rsidRPr="007E463E" w:rsidRDefault="00A32828" w:rsidP="007E463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Adres strony internetowej:</w:t>
      </w:r>
      <w:r w:rsidR="000629AB" w:rsidRPr="007E463E">
        <w:rPr>
          <w:rFonts w:cs="Arial"/>
          <w:szCs w:val="24"/>
        </w:rPr>
        <w:br/>
      </w:r>
      <w:r w:rsidR="000629AB" w:rsidRPr="00206021">
        <w:ptab w:relativeTo="margin" w:alignment="left" w:leader="none"/>
      </w:r>
      <w:r w:rsidR="00206021">
        <w:ptab w:relativeTo="margin" w:alignment="right" w:leader="dot"/>
      </w:r>
    </w:p>
    <w:p w14:paraId="269AC62A" w14:textId="49F296F7" w:rsidR="00A32828" w:rsidRPr="007E463E" w:rsidRDefault="00A32828" w:rsidP="007E463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Element strony, którego dotyczy wniosek:</w:t>
      </w:r>
      <w:r w:rsidR="00C87BFC" w:rsidRPr="007E463E">
        <w:rPr>
          <w:rFonts w:cs="Arial"/>
          <w:szCs w:val="24"/>
        </w:rPr>
        <w:br/>
      </w:r>
      <w:r w:rsidR="00C87BFC" w:rsidRPr="00206021">
        <w:ptab w:relativeTo="margin" w:alignment="left" w:leader="none"/>
      </w:r>
      <w:r w:rsidR="00206021">
        <w:ptab w:relativeTo="margin" w:alignment="right" w:leader="dot"/>
      </w:r>
    </w:p>
    <w:p w14:paraId="1545029F" w14:textId="240412C8" w:rsidR="00A32828" w:rsidRPr="007E463E" w:rsidRDefault="00A32828" w:rsidP="007E463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Dokładne miejsce występowania problemu (np. adres podstrony, tytuł dokumentu, nazwa pliku):</w:t>
      </w:r>
      <w:r w:rsidR="00C87BFC" w:rsidRPr="007E463E">
        <w:rPr>
          <w:rFonts w:cs="Arial"/>
          <w:szCs w:val="24"/>
        </w:rPr>
        <w:br/>
      </w:r>
      <w:r w:rsidR="00C87BFC" w:rsidRPr="00206021">
        <w:ptab w:relativeTo="margin" w:alignment="left" w:leader="none"/>
      </w:r>
      <w:r w:rsidR="00206021">
        <w:ptab w:relativeTo="margin" w:alignment="right" w:leader="dot"/>
      </w:r>
    </w:p>
    <w:p w14:paraId="071ED20F" w14:textId="0105487B" w:rsidR="00A32828" w:rsidRPr="007E463E" w:rsidRDefault="00A32828" w:rsidP="007E463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Opis problemu z dostępnością cyfrową:</w:t>
      </w:r>
      <w:r w:rsidR="00C87BFC" w:rsidRPr="007E463E">
        <w:rPr>
          <w:rFonts w:cs="Arial"/>
          <w:szCs w:val="24"/>
        </w:rPr>
        <w:br/>
      </w:r>
      <w:r w:rsidR="00C87BFC" w:rsidRPr="00206021">
        <w:ptab w:relativeTo="margin" w:alignment="left" w:leader="none"/>
      </w:r>
      <w:r w:rsidR="00206021">
        <w:ptab w:relativeTo="margin" w:alignment="right" w:leader="dot"/>
      </w:r>
      <w:r w:rsidR="00C87BFC" w:rsidRPr="007E463E">
        <w:rPr>
          <w:rFonts w:cs="Arial"/>
          <w:szCs w:val="24"/>
        </w:rPr>
        <w:t xml:space="preserve"> </w:t>
      </w:r>
      <w:r w:rsidR="00C87BFC" w:rsidRPr="00206021">
        <w:ptab w:relativeTo="margin" w:alignment="left" w:leader="none"/>
      </w:r>
      <w:r w:rsidR="00206021">
        <w:ptab w:relativeTo="margin" w:alignment="right" w:leader="dot"/>
      </w:r>
      <w:r w:rsidR="00206021" w:rsidRPr="007E463E">
        <w:rPr>
          <w:rFonts w:cs="Arial"/>
          <w:szCs w:val="24"/>
        </w:rPr>
        <w:t xml:space="preserve"> </w:t>
      </w:r>
      <w:r w:rsidR="00206021" w:rsidRPr="00206021">
        <w:ptab w:relativeTo="margin" w:alignment="left" w:leader="none"/>
      </w:r>
      <w:r w:rsidR="00206021">
        <w:ptab w:relativeTo="margin" w:alignment="right" w:leader="dot"/>
      </w:r>
    </w:p>
    <w:p w14:paraId="1BB6B7EB" w14:textId="7D85920B" w:rsidR="00A32828" w:rsidRPr="007E463E" w:rsidRDefault="00A32828" w:rsidP="007E463E">
      <w:pPr>
        <w:pStyle w:val="Akapitzlist"/>
        <w:numPr>
          <w:ilvl w:val="0"/>
          <w:numId w:val="24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Jeżeli to możliwe, wskazanie dlaczego treść lub element są niedostępne:</w:t>
      </w:r>
      <w:r w:rsidR="00C87BFC" w:rsidRPr="007E463E">
        <w:rPr>
          <w:rFonts w:cs="Arial"/>
          <w:szCs w:val="24"/>
        </w:rPr>
        <w:br/>
      </w:r>
      <w:r w:rsidR="00206021">
        <w:ptab w:relativeTo="margin" w:alignment="right" w:leader="dot"/>
      </w:r>
    </w:p>
    <w:p w14:paraId="1562579F" w14:textId="3F3DDAA0" w:rsidR="001E11BC" w:rsidRPr="00D27B98" w:rsidRDefault="00CC2DE0" w:rsidP="00AD4832">
      <w:pPr>
        <w:pStyle w:val="Nagwek2"/>
        <w:rPr>
          <w:rFonts w:cs="Arial"/>
        </w:rPr>
      </w:pPr>
      <w:r w:rsidRPr="00CC2DE0">
        <w:rPr>
          <w:rFonts w:cs="Arial"/>
        </w:rPr>
        <w:t>Żądany sposób zapewnienia dostępności</w:t>
      </w:r>
    </w:p>
    <w:p w14:paraId="0170D233" w14:textId="6A9BF11A" w:rsidR="0057474C" w:rsidRPr="007E463E" w:rsidRDefault="0057474C" w:rsidP="007E463E">
      <w:pPr>
        <w:pStyle w:val="Akapitzlist"/>
        <w:numPr>
          <w:ilvl w:val="0"/>
          <w:numId w:val="23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Oczekiwany sposób usunięcia bariery albo udostępnienia treści:</w:t>
      </w:r>
      <w:r w:rsidRPr="007E463E">
        <w:rPr>
          <w:rFonts w:cs="Arial"/>
          <w:szCs w:val="24"/>
        </w:rPr>
        <w:br/>
      </w:r>
      <w:r>
        <w:ptab w:relativeTo="margin" w:alignment="right" w:leader="dot"/>
      </w:r>
    </w:p>
    <w:p w14:paraId="1161EF11" w14:textId="2792B9CC" w:rsidR="0057474C" w:rsidRPr="007E463E" w:rsidRDefault="0057474C" w:rsidP="007E463E">
      <w:pPr>
        <w:pStyle w:val="Akapitzlist"/>
        <w:numPr>
          <w:ilvl w:val="0"/>
          <w:numId w:val="23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Preferowany alternatywny sposób dostępu, jeżeli dotyczy:</w:t>
      </w:r>
      <w:r w:rsidRPr="007E463E">
        <w:rPr>
          <w:rFonts w:cs="Arial"/>
          <w:szCs w:val="24"/>
        </w:rPr>
        <w:br/>
      </w:r>
      <w:r>
        <w:ptab w:relativeTo="margin" w:alignment="right" w:leader="dot"/>
      </w:r>
    </w:p>
    <w:p w14:paraId="39E768CB" w14:textId="585D30F7" w:rsidR="00643A99" w:rsidRPr="00D27B98" w:rsidRDefault="00CE410C" w:rsidP="00EC64B4">
      <w:pPr>
        <w:pStyle w:val="Nagwek2"/>
        <w:rPr>
          <w:rFonts w:cs="Arial"/>
        </w:rPr>
      </w:pPr>
      <w:r w:rsidRPr="00CE410C">
        <w:rPr>
          <w:rFonts w:cs="Arial"/>
        </w:rPr>
        <w:t>Dodatkowe informacje</w:t>
      </w:r>
    </w:p>
    <w:p w14:paraId="71DD85CD" w14:textId="2DB010EB" w:rsidR="00B77C0F" w:rsidRPr="007E463E" w:rsidRDefault="00B77C0F" w:rsidP="007E463E">
      <w:pPr>
        <w:pStyle w:val="Akapitzlist"/>
        <w:numPr>
          <w:ilvl w:val="0"/>
          <w:numId w:val="22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Czy do wniosku dołączono zrzuty ekranu, linki lub inne materiały pomocnicze: TAK</w:t>
      </w:r>
      <w:r w:rsidR="00540900" w:rsidRPr="007E463E">
        <w:rPr>
          <w:rFonts w:cs="Arial"/>
          <w:szCs w:val="24"/>
        </w:rPr>
        <w:t> </w:t>
      </w:r>
      <w:r w:rsidRPr="007E463E">
        <w:rPr>
          <w:rFonts w:cs="Arial"/>
          <w:szCs w:val="24"/>
        </w:rPr>
        <w:t>/</w:t>
      </w:r>
      <w:r w:rsidR="00540900" w:rsidRPr="007E463E">
        <w:rPr>
          <w:rFonts w:cs="Arial"/>
          <w:szCs w:val="24"/>
        </w:rPr>
        <w:t> </w:t>
      </w:r>
      <w:r w:rsidRPr="007E463E">
        <w:rPr>
          <w:rFonts w:cs="Arial"/>
          <w:szCs w:val="24"/>
        </w:rPr>
        <w:t>NIE</w:t>
      </w:r>
    </w:p>
    <w:p w14:paraId="75D444DC" w14:textId="43CB13D5" w:rsidR="0041030F" w:rsidRPr="007E463E" w:rsidRDefault="00B77C0F" w:rsidP="007E463E">
      <w:pPr>
        <w:pStyle w:val="Akapitzlist"/>
        <w:numPr>
          <w:ilvl w:val="0"/>
          <w:numId w:val="22"/>
        </w:numPr>
        <w:rPr>
          <w:rFonts w:cs="Arial"/>
          <w:szCs w:val="24"/>
        </w:rPr>
      </w:pPr>
      <w:r w:rsidRPr="007E463E">
        <w:rPr>
          <w:rFonts w:cs="Arial"/>
          <w:szCs w:val="24"/>
        </w:rPr>
        <w:t>Wykaz załączników:</w:t>
      </w:r>
      <w:r w:rsidRPr="007E463E">
        <w:rPr>
          <w:rFonts w:cs="Arial"/>
          <w:szCs w:val="24"/>
        </w:rPr>
        <w:br/>
      </w:r>
      <w:r>
        <w:ptab w:relativeTo="margin" w:alignment="right" w:leader="dot"/>
      </w:r>
    </w:p>
    <w:p w14:paraId="3FD54D01" w14:textId="49C62FEE" w:rsidR="00C505E7" w:rsidRPr="00C505E7" w:rsidRDefault="00C505E7" w:rsidP="0009473E">
      <w:pPr>
        <w:spacing w:before="600"/>
        <w:rPr>
          <w:rFonts w:cs="Arial"/>
          <w:szCs w:val="24"/>
        </w:rPr>
      </w:pPr>
      <w:r w:rsidRPr="00C505E7">
        <w:rPr>
          <w:rFonts w:cs="Arial"/>
          <w:b/>
          <w:bCs/>
          <w:szCs w:val="24"/>
        </w:rPr>
        <w:t>Podpis:</w:t>
      </w:r>
    </w:p>
    <w:p w14:paraId="74F801BE" w14:textId="3BAADB6C" w:rsidR="00C505E7" w:rsidRPr="00AF7AA4" w:rsidRDefault="00C505E7" w:rsidP="00C505E7">
      <w:pPr>
        <w:tabs>
          <w:tab w:val="right" w:leader="dot" w:pos="3402"/>
        </w:tabs>
        <w:spacing w:after="0"/>
        <w:rPr>
          <w:rFonts w:cs="Arial"/>
          <w:szCs w:val="24"/>
        </w:rPr>
      </w:pPr>
      <w:r w:rsidRPr="00AF7AA4">
        <w:rPr>
          <w:rFonts w:cs="Arial"/>
          <w:szCs w:val="24"/>
        </w:rPr>
        <w:tab/>
      </w:r>
    </w:p>
    <w:p w14:paraId="663460E7" w14:textId="61DC49AB" w:rsidR="008A46CB" w:rsidRPr="00EC6AF0" w:rsidRDefault="00C505E7" w:rsidP="00EC6AF0">
      <w:pPr>
        <w:ind w:left="567"/>
        <w:rPr>
          <w:rFonts w:cs="Arial"/>
          <w:sz w:val="22"/>
        </w:rPr>
      </w:pPr>
      <w:r w:rsidRPr="00EC6AF0">
        <w:rPr>
          <w:rFonts w:cs="Arial"/>
          <w:sz w:val="22"/>
        </w:rPr>
        <w:t>(podpis wnioskodawcy)</w:t>
      </w:r>
    </w:p>
    <w:p w14:paraId="214D5BFE" w14:textId="720CA3B4" w:rsidR="000E5F06" w:rsidRDefault="004C6E67" w:rsidP="004C6E67">
      <w:pPr>
        <w:pStyle w:val="Nagwek2"/>
        <w:pageBreakBefore/>
      </w:pPr>
      <w:r w:rsidRPr="004C6E67">
        <w:lastRenderedPageBreak/>
        <w:t xml:space="preserve">Informacja </w:t>
      </w:r>
      <w:r w:rsidR="008A3FA6" w:rsidRPr="008A3FA6">
        <w:t>administratora o przetwarzaniu danych osobowych</w:t>
      </w:r>
    </w:p>
    <w:p w14:paraId="25E7F146" w14:textId="465F39DB" w:rsidR="00663FA1" w:rsidRPr="006560C1" w:rsidRDefault="00663FA1" w:rsidP="006560C1">
      <w:pPr>
        <w:spacing w:line="312" w:lineRule="auto"/>
        <w:rPr>
          <w:sz w:val="22"/>
        </w:rPr>
      </w:pPr>
      <w:r w:rsidRPr="006560C1">
        <w:rPr>
          <w:sz w:val="22"/>
        </w:rPr>
        <w:t>Zgodnie z art. 13 ust. 1 i 2 Rozporządzenia Parlamentu Europejskiego i Rady UE</w:t>
      </w:r>
      <w:r w:rsidR="001370CF" w:rsidRPr="006560C1">
        <w:rPr>
          <w:sz w:val="22"/>
        </w:rPr>
        <w:t xml:space="preserve"> </w:t>
      </w:r>
      <w:r w:rsidRPr="006560C1">
        <w:rPr>
          <w:sz w:val="22"/>
        </w:rPr>
        <w:t>2016/679 z</w:t>
      </w:r>
      <w:r w:rsidR="006560C1">
        <w:rPr>
          <w:sz w:val="22"/>
        </w:rPr>
        <w:t> </w:t>
      </w:r>
      <w:r w:rsidRPr="006560C1">
        <w:rPr>
          <w:sz w:val="22"/>
        </w:rPr>
        <w:t>dnia 27 kwietnia 2016 r. w sprawie ochrony osób fizycznych w związku z</w:t>
      </w:r>
      <w:r w:rsidR="007E463E" w:rsidRPr="006560C1">
        <w:rPr>
          <w:sz w:val="22"/>
        </w:rPr>
        <w:t> </w:t>
      </w:r>
      <w:r w:rsidRPr="006560C1">
        <w:rPr>
          <w:sz w:val="22"/>
        </w:rPr>
        <w:t>przetwarzaniem danych osobowych i w sprawie swobodnego przepływu takich danych oraz uchylenia dyrektywy 95/46/WE (RODO), informujemy, że:</w:t>
      </w:r>
    </w:p>
    <w:p w14:paraId="29CC961C" w14:textId="52D25253" w:rsidR="001678A5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Administratorem danych osobowych zawartych we wniosku o zapewnienie dostępności jest Szkoła Podstawowa nr 101 w Łodzi, ul. Wspólna 5/7, 91-464 Łódź, zwana dalej „Administratorem”, reprezentowana przez Dyrektora.</w:t>
      </w:r>
    </w:p>
    <w:p w14:paraId="4107C43E" w14:textId="77777777" w:rsidR="00ED1B7A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Kontakt z Inspektorem Ochrony Danych: Ja</w:t>
      </w:r>
      <w:r w:rsidR="00C4366E" w:rsidRPr="006560C1">
        <w:rPr>
          <w:sz w:val="22"/>
        </w:rPr>
        <w:t>cek</w:t>
      </w:r>
      <w:r w:rsidRPr="006560C1">
        <w:rPr>
          <w:sz w:val="22"/>
        </w:rPr>
        <w:t xml:space="preserve"> Metrycki, e-mail:</w:t>
      </w:r>
      <w:r w:rsidR="00501316" w:rsidRPr="006560C1">
        <w:rPr>
          <w:sz w:val="22"/>
        </w:rPr>
        <w:t xml:space="preserve"> </w:t>
      </w:r>
      <w:hyperlink r:id="rId12" w:tooltip="Adres poczty elektronicznej Inspektora Ochrony Danych" w:history="1">
        <w:r w:rsidR="00DE6FD5" w:rsidRPr="006560C1">
          <w:rPr>
            <w:rStyle w:val="Hipercze"/>
            <w:color w:val="auto"/>
            <w:sz w:val="22"/>
          </w:rPr>
          <w:t>j.metrycki@cuwo.lodz.pl</w:t>
        </w:r>
      </w:hyperlink>
      <w:r w:rsidRPr="006560C1">
        <w:rPr>
          <w:sz w:val="22"/>
        </w:rPr>
        <w:t>.</w:t>
      </w:r>
    </w:p>
    <w:p w14:paraId="7D5DB4CC" w14:textId="3D9A2246" w:rsidR="00250390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Podstawa prawna przetwarzania danych to art. 6 ust. 1 lit. c RODO – przetwarzanie jest niezbędne do wypełnienia obowiązku prawnego ciążącego na</w:t>
      </w:r>
      <w:r w:rsidR="00ED1B7A" w:rsidRPr="006560C1">
        <w:rPr>
          <w:sz w:val="22"/>
        </w:rPr>
        <w:t> </w:t>
      </w:r>
      <w:r w:rsidRPr="006560C1">
        <w:rPr>
          <w:sz w:val="22"/>
        </w:rPr>
        <w:t>Administratorze wynikającego z ustawy z dnia 19 lipca 2019 r. o zapewnianiu dostępności osobom ze</w:t>
      </w:r>
      <w:r w:rsidR="00DD1BBD">
        <w:rPr>
          <w:sz w:val="22"/>
        </w:rPr>
        <w:t> </w:t>
      </w:r>
      <w:r w:rsidRPr="006560C1">
        <w:rPr>
          <w:sz w:val="22"/>
        </w:rPr>
        <w:t>szczególnymi potrzebami (Dz.</w:t>
      </w:r>
      <w:r w:rsidR="00250390" w:rsidRPr="006560C1">
        <w:rPr>
          <w:sz w:val="22"/>
        </w:rPr>
        <w:t xml:space="preserve"> </w:t>
      </w:r>
      <w:r w:rsidRPr="006560C1">
        <w:rPr>
          <w:sz w:val="22"/>
        </w:rPr>
        <w:t>U. 2019 poz. 1696) oraz</w:t>
      </w:r>
      <w:r w:rsidR="00250390" w:rsidRPr="006560C1">
        <w:rPr>
          <w:sz w:val="22"/>
        </w:rPr>
        <w:t> </w:t>
      </w:r>
      <w:r w:rsidRPr="006560C1">
        <w:rPr>
          <w:sz w:val="22"/>
        </w:rPr>
        <w:t>ustawy z dnia 6 września 2001</w:t>
      </w:r>
      <w:r w:rsidR="00DD1BBD">
        <w:rPr>
          <w:sz w:val="22"/>
        </w:rPr>
        <w:t> </w:t>
      </w:r>
      <w:r w:rsidRPr="006560C1">
        <w:rPr>
          <w:sz w:val="22"/>
        </w:rPr>
        <w:t>r. o dostępie do informacji publicznej.</w:t>
      </w:r>
    </w:p>
    <w:p w14:paraId="691CDED2" w14:textId="77777777" w:rsidR="000059D5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Dane osobowe będą przetwarzane w celu rozpatrzenia wniosku o zapewnienie dostępności.</w:t>
      </w:r>
    </w:p>
    <w:p w14:paraId="20B78F97" w14:textId="77777777" w:rsidR="000059D5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Podanie danych osobowych jest dobrowolne, ale niezbędne do realizacji powyższego celu (udzielenia odpowiedzi na wniosek). W przypadku konieczności wydania decyzji administracyjnej podanie danych jest obowiązkowe – niepodanie danych skutkuje pozostawieniem wniosku bez rozpatrzenia.</w:t>
      </w:r>
    </w:p>
    <w:p w14:paraId="5BFAF4D3" w14:textId="77777777" w:rsidR="00E533D8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Dane będą przechowywane nie dłużej niż jest to konieczne do osiągnięcia celu, a</w:t>
      </w:r>
      <w:r w:rsidR="000059D5" w:rsidRPr="006560C1">
        <w:rPr>
          <w:sz w:val="22"/>
        </w:rPr>
        <w:t> </w:t>
      </w:r>
      <w:r w:rsidRPr="006560C1">
        <w:rPr>
          <w:sz w:val="22"/>
        </w:rPr>
        <w:t>następnie przez okres wynikający z kategorii archiwalnej BE5 (5 lat, licząc od</w:t>
      </w:r>
      <w:r w:rsidR="00E533D8" w:rsidRPr="006560C1">
        <w:rPr>
          <w:sz w:val="22"/>
        </w:rPr>
        <w:t> </w:t>
      </w:r>
      <w:r w:rsidRPr="006560C1">
        <w:rPr>
          <w:sz w:val="22"/>
        </w:rPr>
        <w:t>roku następującego po zakończeniu sprawy).</w:t>
      </w:r>
    </w:p>
    <w:p w14:paraId="7FEB922D" w14:textId="6D55FB5F" w:rsidR="00E533D8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Dane mogą być przekazywane następującym odbiorcom: operatorowi pocztowemu (w</w:t>
      </w:r>
      <w:r w:rsidR="00DD1BBD">
        <w:rPr>
          <w:sz w:val="22"/>
        </w:rPr>
        <w:t> </w:t>
      </w:r>
      <w:r w:rsidRPr="006560C1">
        <w:rPr>
          <w:sz w:val="22"/>
        </w:rPr>
        <w:t>przypadku korespondencji) oraz dostawcy usług poczty elektronicznej (na podstawie umowy powierzenia przetwarzania danych).</w:t>
      </w:r>
    </w:p>
    <w:p w14:paraId="0319435A" w14:textId="77777777" w:rsidR="00002A22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Dane nie są przekazywane do państwa trzeciego ani do organizacji międzynarodowych.</w:t>
      </w:r>
    </w:p>
    <w:p w14:paraId="00489E62" w14:textId="6A73641A" w:rsidR="00663FA1" w:rsidRPr="006560C1" w:rsidRDefault="00663FA1" w:rsidP="006560C1">
      <w:pPr>
        <w:pStyle w:val="Akapitzlist"/>
        <w:keepNext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W związku z przetwarzaniem danych przysługują następujące prawa:</w:t>
      </w:r>
    </w:p>
    <w:p w14:paraId="3E527158" w14:textId="77777777" w:rsidR="00002A22" w:rsidRPr="006560C1" w:rsidRDefault="00663FA1" w:rsidP="006560C1">
      <w:pPr>
        <w:pStyle w:val="Akapitzlist"/>
        <w:keepNext/>
        <w:numPr>
          <w:ilvl w:val="0"/>
          <w:numId w:val="25"/>
        </w:numPr>
        <w:spacing w:line="312" w:lineRule="auto"/>
        <w:rPr>
          <w:sz w:val="22"/>
        </w:rPr>
      </w:pPr>
      <w:r w:rsidRPr="006560C1">
        <w:rPr>
          <w:sz w:val="22"/>
        </w:rPr>
        <w:t>prawo dostępu do danych osobowych;</w:t>
      </w:r>
    </w:p>
    <w:p w14:paraId="7A484367" w14:textId="77777777" w:rsidR="00002A22" w:rsidRPr="006560C1" w:rsidRDefault="00663FA1" w:rsidP="006560C1">
      <w:pPr>
        <w:pStyle w:val="Akapitzlist"/>
        <w:keepNext/>
        <w:numPr>
          <w:ilvl w:val="0"/>
          <w:numId w:val="25"/>
        </w:numPr>
        <w:spacing w:line="312" w:lineRule="auto"/>
        <w:rPr>
          <w:sz w:val="22"/>
        </w:rPr>
      </w:pPr>
      <w:r w:rsidRPr="006560C1">
        <w:rPr>
          <w:sz w:val="22"/>
        </w:rPr>
        <w:t>prawo do żądania sprostowania danych osobowych;</w:t>
      </w:r>
    </w:p>
    <w:p w14:paraId="4F805BFA" w14:textId="12736F19" w:rsidR="00CD1A7C" w:rsidRPr="006560C1" w:rsidRDefault="00663FA1" w:rsidP="006560C1">
      <w:pPr>
        <w:pStyle w:val="Akapitzlist"/>
        <w:keepNext/>
        <w:numPr>
          <w:ilvl w:val="0"/>
          <w:numId w:val="25"/>
        </w:numPr>
        <w:spacing w:line="312" w:lineRule="auto"/>
        <w:rPr>
          <w:sz w:val="22"/>
        </w:rPr>
      </w:pPr>
      <w:r w:rsidRPr="006560C1">
        <w:rPr>
          <w:sz w:val="22"/>
        </w:rPr>
        <w:t>prawo do usunięcia danych osobowych (jeśli ustanie podstawa przetwarzania lub</w:t>
      </w:r>
      <w:r w:rsidR="00DD1BBD">
        <w:rPr>
          <w:sz w:val="22"/>
        </w:rPr>
        <w:t> </w:t>
      </w:r>
      <w:r w:rsidRPr="006560C1">
        <w:rPr>
          <w:sz w:val="22"/>
        </w:rPr>
        <w:t>przetwarzanie jest niezgodne z prawem);</w:t>
      </w:r>
    </w:p>
    <w:p w14:paraId="489BAC53" w14:textId="1BC4E06E" w:rsidR="00663FA1" w:rsidRPr="006560C1" w:rsidRDefault="00663FA1" w:rsidP="006560C1">
      <w:pPr>
        <w:pStyle w:val="Akapitzlist"/>
        <w:numPr>
          <w:ilvl w:val="0"/>
          <w:numId w:val="25"/>
        </w:numPr>
        <w:spacing w:line="312" w:lineRule="auto"/>
        <w:rPr>
          <w:sz w:val="22"/>
        </w:rPr>
      </w:pPr>
      <w:r w:rsidRPr="006560C1">
        <w:rPr>
          <w:sz w:val="22"/>
        </w:rPr>
        <w:t>prawo do żądania ograniczenia przetwarzania danych osobowych (np.</w:t>
      </w:r>
      <w:r w:rsidR="00067057">
        <w:rPr>
          <w:sz w:val="22"/>
        </w:rPr>
        <w:t> </w:t>
      </w:r>
      <w:r w:rsidRPr="006560C1">
        <w:rPr>
          <w:sz w:val="22"/>
        </w:rPr>
        <w:t>gdy</w:t>
      </w:r>
      <w:r w:rsidR="00067057">
        <w:rPr>
          <w:sz w:val="22"/>
        </w:rPr>
        <w:t> </w:t>
      </w:r>
      <w:r w:rsidRPr="006560C1">
        <w:rPr>
          <w:sz w:val="22"/>
        </w:rPr>
        <w:t>wnioskodawca kwestionuje ich poprawność).</w:t>
      </w:r>
    </w:p>
    <w:p w14:paraId="72E9163A" w14:textId="4D5B010D" w:rsidR="00D70C0F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 xml:space="preserve">Przysługuje prawo wniesienia skargi do Prezesa Urzędu Ochrony Danych Osobowych </w:t>
      </w:r>
      <w:r w:rsidR="005A74DA" w:rsidRPr="006560C1">
        <w:rPr>
          <w:sz w:val="22"/>
        </w:rPr>
        <w:t>w</w:t>
      </w:r>
      <w:r w:rsidR="00DD1BBD">
        <w:rPr>
          <w:sz w:val="22"/>
        </w:rPr>
        <w:t> </w:t>
      </w:r>
      <w:r w:rsidRPr="006560C1">
        <w:rPr>
          <w:sz w:val="22"/>
        </w:rPr>
        <w:t>Warszaw</w:t>
      </w:r>
      <w:r w:rsidR="005A74DA" w:rsidRPr="006560C1">
        <w:rPr>
          <w:sz w:val="22"/>
        </w:rPr>
        <w:t>ie</w:t>
      </w:r>
      <w:r w:rsidRPr="006560C1">
        <w:rPr>
          <w:sz w:val="22"/>
        </w:rPr>
        <w:t xml:space="preserve"> w przypadku uznania, że przetwarzanie danych odbywa się niezgodnie z</w:t>
      </w:r>
      <w:r w:rsidR="00DD1BBD">
        <w:rPr>
          <w:sz w:val="22"/>
        </w:rPr>
        <w:t> </w:t>
      </w:r>
      <w:r w:rsidRPr="006560C1">
        <w:rPr>
          <w:sz w:val="22"/>
        </w:rPr>
        <w:t>RODO.</w:t>
      </w:r>
    </w:p>
    <w:p w14:paraId="1A674E9C" w14:textId="4E263D89" w:rsidR="004C6E67" w:rsidRPr="006560C1" w:rsidRDefault="00663FA1" w:rsidP="006560C1">
      <w:pPr>
        <w:pStyle w:val="Akapitzlist"/>
        <w:numPr>
          <w:ilvl w:val="1"/>
          <w:numId w:val="19"/>
        </w:numPr>
        <w:spacing w:line="312" w:lineRule="auto"/>
        <w:rPr>
          <w:sz w:val="22"/>
        </w:rPr>
      </w:pPr>
      <w:r w:rsidRPr="006560C1">
        <w:rPr>
          <w:sz w:val="22"/>
        </w:rPr>
        <w:t>Administrator nie będzie podejmował zautomatyzowanych decyzji ani profilowania na</w:t>
      </w:r>
      <w:r w:rsidR="00DD1BBD">
        <w:rPr>
          <w:sz w:val="22"/>
        </w:rPr>
        <w:t> </w:t>
      </w:r>
      <w:r w:rsidRPr="006560C1">
        <w:rPr>
          <w:sz w:val="22"/>
        </w:rPr>
        <w:t>podstawie podanych danych osobowych.</w:t>
      </w:r>
    </w:p>
    <w:sectPr w:rsidR="004C6E67" w:rsidRPr="006560C1" w:rsidSect="0070280C">
      <w:footerReference w:type="default" r:id="rId13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30AF" w14:textId="77777777" w:rsidR="00DE23DA" w:rsidRDefault="00DE23DA" w:rsidP="00643A99">
      <w:pPr>
        <w:spacing w:after="0" w:line="240" w:lineRule="auto"/>
      </w:pPr>
      <w:r>
        <w:separator/>
      </w:r>
    </w:p>
  </w:endnote>
  <w:endnote w:type="continuationSeparator" w:id="0">
    <w:p w14:paraId="6BC4F11C" w14:textId="77777777" w:rsidR="00DE23DA" w:rsidRDefault="00DE23DA" w:rsidP="0064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644658"/>
      <w:docPartObj>
        <w:docPartGallery w:val="Page Numbers (Bottom of Page)"/>
        <w:docPartUnique/>
      </w:docPartObj>
    </w:sdtPr>
    <w:sdtEndPr/>
    <w:sdtContent>
      <w:p w14:paraId="18CE9021" w14:textId="1B71065C" w:rsidR="00643A99" w:rsidRDefault="00643A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6EF9" w14:textId="77777777" w:rsidR="00DE23DA" w:rsidRDefault="00DE23DA" w:rsidP="00643A99">
      <w:pPr>
        <w:spacing w:after="0" w:line="240" w:lineRule="auto"/>
      </w:pPr>
      <w:r>
        <w:separator/>
      </w:r>
    </w:p>
  </w:footnote>
  <w:footnote w:type="continuationSeparator" w:id="0">
    <w:p w14:paraId="73DA5091" w14:textId="77777777" w:rsidR="00DE23DA" w:rsidRDefault="00DE23DA" w:rsidP="00643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7C8"/>
    <w:multiLevelType w:val="hybridMultilevel"/>
    <w:tmpl w:val="126ABFA6"/>
    <w:lvl w:ilvl="0" w:tplc="C354075E">
      <w:start w:val="1"/>
      <w:numFmt w:val="bullet"/>
      <w:lvlText w:val="–"/>
      <w:lvlJc w:val="left"/>
      <w:pPr>
        <w:ind w:left="1077" w:hanging="357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138FA"/>
    <w:multiLevelType w:val="hybridMultilevel"/>
    <w:tmpl w:val="59BE693E"/>
    <w:lvl w:ilvl="0" w:tplc="FFFFFFFF">
      <w:start w:val="1"/>
      <w:numFmt w:val="bullet"/>
      <w:lvlText w:val="●"/>
      <w:lvlJc w:val="left"/>
      <w:pPr>
        <w:ind w:left="357" w:hanging="35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5D6E"/>
    <w:multiLevelType w:val="hybridMultilevel"/>
    <w:tmpl w:val="59BE693E"/>
    <w:lvl w:ilvl="0" w:tplc="FFFFFFFF">
      <w:start w:val="1"/>
      <w:numFmt w:val="bullet"/>
      <w:lvlText w:val="●"/>
      <w:lvlJc w:val="left"/>
      <w:pPr>
        <w:ind w:left="357" w:hanging="35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6F97"/>
    <w:multiLevelType w:val="hybridMultilevel"/>
    <w:tmpl w:val="2D267B20"/>
    <w:lvl w:ilvl="0" w:tplc="E74E45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921A5"/>
    <w:multiLevelType w:val="hybridMultilevel"/>
    <w:tmpl w:val="94727890"/>
    <w:lvl w:ilvl="0" w:tplc="5B9AA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66A54"/>
    <w:multiLevelType w:val="hybridMultilevel"/>
    <w:tmpl w:val="438221CC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E79E2C06">
      <w:start w:val="1"/>
      <w:numFmt w:val="decimal"/>
      <w:lvlText w:val="%2."/>
      <w:lvlJc w:val="left"/>
      <w:pPr>
        <w:ind w:left="357" w:hanging="357"/>
      </w:pPr>
      <w:rPr>
        <w:rFonts w:ascii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D5647"/>
    <w:multiLevelType w:val="hybridMultilevel"/>
    <w:tmpl w:val="3B44FBB0"/>
    <w:lvl w:ilvl="0" w:tplc="457AD25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D0525"/>
    <w:multiLevelType w:val="hybridMultilevel"/>
    <w:tmpl w:val="1E76DFDC"/>
    <w:lvl w:ilvl="0" w:tplc="3E36EC6E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085D"/>
    <w:multiLevelType w:val="hybridMultilevel"/>
    <w:tmpl w:val="EFC4CE74"/>
    <w:lvl w:ilvl="0" w:tplc="BE3CB2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A14CA"/>
    <w:multiLevelType w:val="hybridMultilevel"/>
    <w:tmpl w:val="9CD644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E36EC"/>
    <w:multiLevelType w:val="hybridMultilevel"/>
    <w:tmpl w:val="B818294C"/>
    <w:lvl w:ilvl="0" w:tplc="BB2AB5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D0A89"/>
    <w:multiLevelType w:val="hybridMultilevel"/>
    <w:tmpl w:val="C770BB1A"/>
    <w:lvl w:ilvl="0" w:tplc="47D41E34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69E0"/>
    <w:multiLevelType w:val="hybridMultilevel"/>
    <w:tmpl w:val="0C184AD4"/>
    <w:lvl w:ilvl="0" w:tplc="FC305DD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6AB4"/>
    <w:multiLevelType w:val="hybridMultilevel"/>
    <w:tmpl w:val="41D6170E"/>
    <w:lvl w:ilvl="0" w:tplc="48124B5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453E8"/>
    <w:multiLevelType w:val="hybridMultilevel"/>
    <w:tmpl w:val="59BE693E"/>
    <w:lvl w:ilvl="0" w:tplc="736A237A">
      <w:start w:val="1"/>
      <w:numFmt w:val="bullet"/>
      <w:lvlText w:val="●"/>
      <w:lvlJc w:val="left"/>
      <w:pPr>
        <w:ind w:left="357" w:hanging="35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6718F"/>
    <w:multiLevelType w:val="hybridMultilevel"/>
    <w:tmpl w:val="C0787220"/>
    <w:lvl w:ilvl="0" w:tplc="91B445B4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016C9"/>
    <w:multiLevelType w:val="hybridMultilevel"/>
    <w:tmpl w:val="41D6170E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41CF8"/>
    <w:multiLevelType w:val="hybridMultilevel"/>
    <w:tmpl w:val="FD3CA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4375"/>
    <w:multiLevelType w:val="hybridMultilevel"/>
    <w:tmpl w:val="80A24BFC"/>
    <w:lvl w:ilvl="0" w:tplc="8CDE9DAE">
      <w:start w:val="1"/>
      <w:numFmt w:val="bullet"/>
      <w:lvlText w:val="–"/>
      <w:lvlJc w:val="left"/>
      <w:pPr>
        <w:ind w:left="1077" w:hanging="357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1C3"/>
    <w:multiLevelType w:val="hybridMultilevel"/>
    <w:tmpl w:val="95B8505E"/>
    <w:lvl w:ilvl="0" w:tplc="9F2E4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44846"/>
    <w:multiLevelType w:val="hybridMultilevel"/>
    <w:tmpl w:val="59BE693E"/>
    <w:lvl w:ilvl="0" w:tplc="FFFFFFFF">
      <w:start w:val="1"/>
      <w:numFmt w:val="bullet"/>
      <w:lvlText w:val="●"/>
      <w:lvlJc w:val="left"/>
      <w:pPr>
        <w:ind w:left="357" w:hanging="357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B513A"/>
    <w:multiLevelType w:val="hybridMultilevel"/>
    <w:tmpl w:val="E0C0E474"/>
    <w:lvl w:ilvl="0" w:tplc="B832EC3C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25C77"/>
    <w:multiLevelType w:val="hybridMultilevel"/>
    <w:tmpl w:val="55BA4CDE"/>
    <w:lvl w:ilvl="0" w:tplc="47304E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703D0"/>
    <w:multiLevelType w:val="hybridMultilevel"/>
    <w:tmpl w:val="5C4EA1A6"/>
    <w:lvl w:ilvl="0" w:tplc="85A23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252278">
    <w:abstractNumId w:val="15"/>
  </w:num>
  <w:num w:numId="2" w16cid:durableId="998315253">
    <w:abstractNumId w:val="8"/>
  </w:num>
  <w:num w:numId="3" w16cid:durableId="1897398286">
    <w:abstractNumId w:val="19"/>
  </w:num>
  <w:num w:numId="4" w16cid:durableId="1820002816">
    <w:abstractNumId w:val="23"/>
  </w:num>
  <w:num w:numId="5" w16cid:durableId="377558508">
    <w:abstractNumId w:val="4"/>
  </w:num>
  <w:num w:numId="6" w16cid:durableId="1087848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0439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2111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328864">
    <w:abstractNumId w:val="13"/>
  </w:num>
  <w:num w:numId="10" w16cid:durableId="281808253">
    <w:abstractNumId w:val="12"/>
  </w:num>
  <w:num w:numId="11" w16cid:durableId="1667248431">
    <w:abstractNumId w:val="11"/>
  </w:num>
  <w:num w:numId="12" w16cid:durableId="858860716">
    <w:abstractNumId w:val="3"/>
  </w:num>
  <w:num w:numId="13" w16cid:durableId="230846251">
    <w:abstractNumId w:val="0"/>
  </w:num>
  <w:num w:numId="14" w16cid:durableId="1870602682">
    <w:abstractNumId w:val="21"/>
  </w:num>
  <w:num w:numId="15" w16cid:durableId="617106131">
    <w:abstractNumId w:val="18"/>
  </w:num>
  <w:num w:numId="16" w16cid:durableId="429551336">
    <w:abstractNumId w:val="6"/>
  </w:num>
  <w:num w:numId="17" w16cid:durableId="716903040">
    <w:abstractNumId w:val="9"/>
  </w:num>
  <w:num w:numId="18" w16cid:durableId="1422990844">
    <w:abstractNumId w:val="16"/>
  </w:num>
  <w:num w:numId="19" w16cid:durableId="1414160228">
    <w:abstractNumId w:val="5"/>
  </w:num>
  <w:num w:numId="20" w16cid:durableId="668756013">
    <w:abstractNumId w:val="14"/>
  </w:num>
  <w:num w:numId="21" w16cid:durableId="544948920">
    <w:abstractNumId w:val="17"/>
  </w:num>
  <w:num w:numId="22" w16cid:durableId="229658768">
    <w:abstractNumId w:val="1"/>
  </w:num>
  <w:num w:numId="23" w16cid:durableId="241568020">
    <w:abstractNumId w:val="2"/>
  </w:num>
  <w:num w:numId="24" w16cid:durableId="1897273948">
    <w:abstractNumId w:val="20"/>
  </w:num>
  <w:num w:numId="25" w16cid:durableId="2047829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3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95"/>
    <w:rsid w:val="00002A22"/>
    <w:rsid w:val="000059D5"/>
    <w:rsid w:val="00033E2B"/>
    <w:rsid w:val="000629AB"/>
    <w:rsid w:val="00067057"/>
    <w:rsid w:val="000729CF"/>
    <w:rsid w:val="0009473E"/>
    <w:rsid w:val="000E5F06"/>
    <w:rsid w:val="001349AA"/>
    <w:rsid w:val="001370CF"/>
    <w:rsid w:val="00155C35"/>
    <w:rsid w:val="00163873"/>
    <w:rsid w:val="001678A5"/>
    <w:rsid w:val="00176B08"/>
    <w:rsid w:val="001E11BC"/>
    <w:rsid w:val="001F28BD"/>
    <w:rsid w:val="00200B9D"/>
    <w:rsid w:val="00206021"/>
    <w:rsid w:val="0022345C"/>
    <w:rsid w:val="0022698D"/>
    <w:rsid w:val="0023503E"/>
    <w:rsid w:val="00250390"/>
    <w:rsid w:val="00251250"/>
    <w:rsid w:val="003132B6"/>
    <w:rsid w:val="003615DC"/>
    <w:rsid w:val="00367254"/>
    <w:rsid w:val="00373FE2"/>
    <w:rsid w:val="0041030F"/>
    <w:rsid w:val="00430288"/>
    <w:rsid w:val="004349C3"/>
    <w:rsid w:val="00465F79"/>
    <w:rsid w:val="004765E6"/>
    <w:rsid w:val="00496381"/>
    <w:rsid w:val="004C6E67"/>
    <w:rsid w:val="004D4F78"/>
    <w:rsid w:val="004E0AD8"/>
    <w:rsid w:val="00501316"/>
    <w:rsid w:val="00540900"/>
    <w:rsid w:val="00547002"/>
    <w:rsid w:val="00553480"/>
    <w:rsid w:val="0057474C"/>
    <w:rsid w:val="0058577A"/>
    <w:rsid w:val="005A5B18"/>
    <w:rsid w:val="005A74DA"/>
    <w:rsid w:val="005B1A7B"/>
    <w:rsid w:val="005F7CC7"/>
    <w:rsid w:val="00643A99"/>
    <w:rsid w:val="006551A9"/>
    <w:rsid w:val="006560C1"/>
    <w:rsid w:val="00663FA1"/>
    <w:rsid w:val="00695725"/>
    <w:rsid w:val="00697F21"/>
    <w:rsid w:val="006B0795"/>
    <w:rsid w:val="006D3226"/>
    <w:rsid w:val="0070280C"/>
    <w:rsid w:val="00720BD5"/>
    <w:rsid w:val="00722CBF"/>
    <w:rsid w:val="0075358A"/>
    <w:rsid w:val="0078007D"/>
    <w:rsid w:val="007867FA"/>
    <w:rsid w:val="007E463E"/>
    <w:rsid w:val="00835919"/>
    <w:rsid w:val="00841856"/>
    <w:rsid w:val="008437A4"/>
    <w:rsid w:val="0087704A"/>
    <w:rsid w:val="008A3FA6"/>
    <w:rsid w:val="008A46CB"/>
    <w:rsid w:val="00913553"/>
    <w:rsid w:val="00923397"/>
    <w:rsid w:val="009251ED"/>
    <w:rsid w:val="00973BE6"/>
    <w:rsid w:val="009C6D07"/>
    <w:rsid w:val="009D69A2"/>
    <w:rsid w:val="009E4A28"/>
    <w:rsid w:val="00A004A7"/>
    <w:rsid w:val="00A155DF"/>
    <w:rsid w:val="00A32828"/>
    <w:rsid w:val="00A64E01"/>
    <w:rsid w:val="00A96B63"/>
    <w:rsid w:val="00AD4832"/>
    <w:rsid w:val="00AE4F2D"/>
    <w:rsid w:val="00AF7AA4"/>
    <w:rsid w:val="00B13F9F"/>
    <w:rsid w:val="00B50091"/>
    <w:rsid w:val="00B77C0F"/>
    <w:rsid w:val="00B86F76"/>
    <w:rsid w:val="00BA4F3F"/>
    <w:rsid w:val="00BC55C2"/>
    <w:rsid w:val="00BF2DE8"/>
    <w:rsid w:val="00C362EB"/>
    <w:rsid w:val="00C4366E"/>
    <w:rsid w:val="00C505E7"/>
    <w:rsid w:val="00C52847"/>
    <w:rsid w:val="00C65AB2"/>
    <w:rsid w:val="00C87BFC"/>
    <w:rsid w:val="00C929D2"/>
    <w:rsid w:val="00CC2DE0"/>
    <w:rsid w:val="00CC75FF"/>
    <w:rsid w:val="00CD1A7C"/>
    <w:rsid w:val="00CE410C"/>
    <w:rsid w:val="00D001DD"/>
    <w:rsid w:val="00D27B98"/>
    <w:rsid w:val="00D70C0F"/>
    <w:rsid w:val="00D8211A"/>
    <w:rsid w:val="00DA0EF9"/>
    <w:rsid w:val="00DC5596"/>
    <w:rsid w:val="00DD1BBD"/>
    <w:rsid w:val="00DE0460"/>
    <w:rsid w:val="00DE23DA"/>
    <w:rsid w:val="00DE6FD5"/>
    <w:rsid w:val="00E533D8"/>
    <w:rsid w:val="00EA7F47"/>
    <w:rsid w:val="00EB6EFF"/>
    <w:rsid w:val="00EB7E22"/>
    <w:rsid w:val="00EC64B4"/>
    <w:rsid w:val="00EC6AF0"/>
    <w:rsid w:val="00ED1B7A"/>
    <w:rsid w:val="00ED6935"/>
    <w:rsid w:val="00EF3492"/>
    <w:rsid w:val="00F11A20"/>
    <w:rsid w:val="00F273C7"/>
    <w:rsid w:val="00F32D39"/>
    <w:rsid w:val="00F97901"/>
    <w:rsid w:val="00FB4A68"/>
    <w:rsid w:val="00FD376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D4A5"/>
  <w15:chartTrackingRefBased/>
  <w15:docId w15:val="{6FFD7894-96A4-44CB-A317-AE23E27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80C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49C3"/>
    <w:pPr>
      <w:keepNext/>
      <w:keepLines/>
      <w:spacing w:before="360" w:after="360" w:line="276" w:lineRule="auto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211A"/>
    <w:pPr>
      <w:keepNext/>
      <w:keepLines/>
      <w:spacing w:before="480" w:after="240" w:line="312" w:lineRule="auto"/>
      <w:outlineLvl w:val="1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7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7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9C3"/>
    <w:rPr>
      <w:rFonts w:ascii="Arial" w:eastAsiaTheme="majorEastAsia" w:hAnsi="Arial" w:cstheme="majorBidi"/>
      <w:b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211A"/>
    <w:rPr>
      <w:rFonts w:ascii="Arial" w:eastAsiaTheme="majorEastAsia" w:hAnsi="Arial" w:cstheme="majorBidi"/>
      <w:b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7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79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79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B18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B18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79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7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79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795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11B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A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4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A99"/>
  </w:style>
  <w:style w:type="paragraph" w:styleId="Stopka">
    <w:name w:val="footer"/>
    <w:basedOn w:val="Normalny"/>
    <w:link w:val="StopkaZnak"/>
    <w:uiPriority w:val="99"/>
    <w:unhideWhenUsed/>
    <w:rsid w:val="0064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.metrycki@cuwo.lodz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101elodz-my.sharepoint.com/personal/k_tomala_sp101_elodz_edu_pl/Documents/_BIP_/BIP%20-%20Za&#322;&#261;czniki/kontakt@sp101.elodz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2efe57-e096-42ac-8c15-b33cadeda5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B4E4EE9FB334D89DC429A728AA6A8" ma:contentTypeVersion="18" ma:contentTypeDescription="Utwórz nowy dokument." ma:contentTypeScope="" ma:versionID="11d7affb9ef56b9ba84fbce6b14f531a">
  <xsd:schema xmlns:xsd="http://www.w3.org/2001/XMLSchema" xmlns:xs="http://www.w3.org/2001/XMLSchema" xmlns:p="http://schemas.microsoft.com/office/2006/metadata/properties" xmlns:ns3="972efe57-e096-42ac-8c15-b33cadeda5df" xmlns:ns4="6ec676ca-ff6b-4273-88a2-c1f48f6f965d" targetNamespace="http://schemas.microsoft.com/office/2006/metadata/properties" ma:root="true" ma:fieldsID="bdf2b91779a260f9e271c88675b8adb9" ns3:_="" ns4:_="">
    <xsd:import namespace="972efe57-e096-42ac-8c15-b33cadeda5df"/>
    <xsd:import namespace="6ec676ca-ff6b-4273-88a2-c1f48f6f9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efe57-e096-42ac-8c15-b33cadeda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76ca-ff6b-4273-88a2-c1f48f6f9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37F9A-3ADC-4236-B3A6-932F49167223}">
  <ds:schemaRefs>
    <ds:schemaRef ds:uri="http://schemas.microsoft.com/office/2006/metadata/properties"/>
    <ds:schemaRef ds:uri="http://schemas.microsoft.com/office/infopath/2007/PartnerControls"/>
    <ds:schemaRef ds:uri="972efe57-e096-42ac-8c15-b33cadeda5df"/>
  </ds:schemaRefs>
</ds:datastoreItem>
</file>

<file path=customXml/itemProps2.xml><?xml version="1.0" encoding="utf-8"?>
<ds:datastoreItem xmlns:ds="http://schemas.openxmlformats.org/officeDocument/2006/customXml" ds:itemID="{DA81B54F-667C-4BE6-9D51-32D46B91C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efe57-e096-42ac-8c15-b33cadeda5df"/>
    <ds:schemaRef ds:uri="6ec676ca-ff6b-4273-88a2-c1f48f6f9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DB1AD-BBAA-46AF-999C-E57AA753C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6C15D-B0E2-4BC9-B5AA-6BC653E88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3385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cyfrowej w SP 101 w Łodzi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cyfrowej w SP101 w Łodzi</dc:title>
  <dc:subject/>
  <dc:creator>Tomala Kamila</dc:creator>
  <cp:keywords/>
  <dc:description/>
  <cp:lastPrinted>2026-04-07T19:16:00Z</cp:lastPrinted>
  <dcterms:created xsi:type="dcterms:W3CDTF">2026-04-10T17:41:00Z</dcterms:created>
  <dcterms:modified xsi:type="dcterms:W3CDTF">2026-04-10T17:41:00Z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0x010100762B4E4EE9FB334D89DC429A728AA6A8</vt:lpwstr>
  </property>
</Properties>
</file>